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22A49" w14:textId="77777777" w:rsidR="00C12085" w:rsidRPr="008273BA" w:rsidRDefault="00C12085" w:rsidP="00C12085">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sz w:val="24"/>
          <w:szCs w:val="24"/>
          <w:lang w:eastAsia="lt-LT"/>
        </w:rPr>
        <w:t xml:space="preserve">                                                                                                      </w:t>
      </w:r>
      <w:r w:rsidRPr="008273BA">
        <w:rPr>
          <w:rFonts w:ascii="Times New Roman" w:eastAsia="Times New Roman" w:hAnsi="Times New Roman"/>
          <w:b/>
          <w:sz w:val="24"/>
          <w:szCs w:val="24"/>
          <w:lang w:eastAsia="lt-LT"/>
        </w:rPr>
        <w:t>Projektas</w:t>
      </w:r>
    </w:p>
    <w:p w14:paraId="6A1CFD25" w14:textId="77777777" w:rsidR="00191B01" w:rsidRPr="008273BA" w:rsidRDefault="00E712FE" w:rsidP="00964E29">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noProof/>
          <w:sz w:val="24"/>
          <w:szCs w:val="24"/>
          <w:lang w:eastAsia="lt-LT"/>
        </w:rPr>
        <w:drawing>
          <wp:inline distT="0" distB="0" distL="0" distR="0" wp14:anchorId="715E758C" wp14:editId="4FD0656F">
            <wp:extent cx="685800" cy="685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75287158" w14:textId="77777777" w:rsidR="00C12085" w:rsidRPr="008273BA" w:rsidRDefault="00C12085" w:rsidP="00964E29">
      <w:pPr>
        <w:spacing w:after="0" w:line="240" w:lineRule="auto"/>
        <w:jc w:val="center"/>
        <w:rPr>
          <w:rFonts w:ascii="Times New Roman" w:eastAsia="Times New Roman" w:hAnsi="Times New Roman"/>
          <w:b/>
          <w:sz w:val="24"/>
          <w:szCs w:val="24"/>
          <w:lang w:eastAsia="lt-LT"/>
        </w:rPr>
      </w:pPr>
    </w:p>
    <w:p w14:paraId="2B91354E" w14:textId="77777777" w:rsidR="00191B01" w:rsidRPr="008273BA" w:rsidRDefault="00191B01" w:rsidP="00964E29">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ANYKŠČIŲ RAJONO SAVIVALDYBĖS</w:t>
      </w:r>
    </w:p>
    <w:p w14:paraId="7CB6C062" w14:textId="77777777" w:rsidR="00191B01" w:rsidRPr="008273BA" w:rsidRDefault="00191B01" w:rsidP="00964E29">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TARYBA</w:t>
      </w:r>
    </w:p>
    <w:p w14:paraId="09FF61A5" w14:textId="77777777" w:rsidR="00191B01" w:rsidRPr="008273BA" w:rsidRDefault="00191B01" w:rsidP="00964E29">
      <w:pPr>
        <w:spacing w:after="0" w:line="240" w:lineRule="auto"/>
        <w:jc w:val="center"/>
        <w:rPr>
          <w:rFonts w:ascii="Times New Roman" w:eastAsia="Times New Roman" w:hAnsi="Times New Roman"/>
          <w:b/>
          <w:sz w:val="24"/>
          <w:szCs w:val="24"/>
          <w:lang w:eastAsia="lt-LT"/>
        </w:rPr>
      </w:pPr>
    </w:p>
    <w:p w14:paraId="2551BC1A" w14:textId="77777777" w:rsidR="00191B01" w:rsidRPr="008273BA" w:rsidRDefault="00191B01" w:rsidP="00964E29">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SPRENDIMAS</w:t>
      </w:r>
    </w:p>
    <w:p w14:paraId="4BA9FE06" w14:textId="4814F84A" w:rsidR="00191B01" w:rsidRPr="008273BA" w:rsidRDefault="008B6C18" w:rsidP="00964E29">
      <w:pPr>
        <w:jc w:val="center"/>
        <w:rPr>
          <w:rFonts w:ascii="Times New Roman" w:hAnsi="Times New Roman"/>
          <w:b/>
          <w:sz w:val="24"/>
          <w:szCs w:val="24"/>
        </w:rPr>
      </w:pPr>
      <w:r w:rsidRPr="008B6C18">
        <w:rPr>
          <w:rFonts w:ascii="Times New Roman" w:hAnsi="Times New Roman"/>
          <w:b/>
          <w:caps/>
          <w:sz w:val="24"/>
          <w:szCs w:val="24"/>
        </w:rPr>
        <w:t>DĖL ANYKŠČIŲ RAJONO SAVIVALDYBĖS TARYBOS 202</w:t>
      </w:r>
      <w:r>
        <w:rPr>
          <w:rFonts w:ascii="Times New Roman" w:hAnsi="Times New Roman"/>
          <w:b/>
          <w:caps/>
          <w:sz w:val="24"/>
          <w:szCs w:val="24"/>
        </w:rPr>
        <w:t>3</w:t>
      </w:r>
      <w:r w:rsidRPr="008B6C18">
        <w:rPr>
          <w:rFonts w:ascii="Times New Roman" w:hAnsi="Times New Roman"/>
          <w:b/>
          <w:caps/>
          <w:sz w:val="24"/>
          <w:szCs w:val="24"/>
        </w:rPr>
        <w:t xml:space="preserve"> M. </w:t>
      </w:r>
      <w:r>
        <w:rPr>
          <w:rFonts w:ascii="Times New Roman" w:hAnsi="Times New Roman"/>
          <w:b/>
          <w:caps/>
          <w:sz w:val="24"/>
          <w:szCs w:val="24"/>
        </w:rPr>
        <w:t>VASARIO</w:t>
      </w:r>
      <w:r w:rsidRPr="008B6C18">
        <w:rPr>
          <w:rFonts w:ascii="Times New Roman" w:hAnsi="Times New Roman"/>
          <w:b/>
          <w:caps/>
          <w:sz w:val="24"/>
          <w:szCs w:val="24"/>
        </w:rPr>
        <w:t xml:space="preserve"> 2</w:t>
      </w:r>
      <w:r>
        <w:rPr>
          <w:rFonts w:ascii="Times New Roman" w:hAnsi="Times New Roman"/>
          <w:b/>
          <w:caps/>
          <w:sz w:val="24"/>
          <w:szCs w:val="24"/>
        </w:rPr>
        <w:t>3</w:t>
      </w:r>
      <w:r w:rsidRPr="008B6C18">
        <w:rPr>
          <w:rFonts w:ascii="Times New Roman" w:hAnsi="Times New Roman"/>
          <w:b/>
          <w:caps/>
          <w:sz w:val="24"/>
          <w:szCs w:val="24"/>
        </w:rPr>
        <w:t xml:space="preserve"> D. SPRENDIMO NR. 1-TS-3</w:t>
      </w:r>
      <w:r>
        <w:rPr>
          <w:rFonts w:ascii="Times New Roman" w:hAnsi="Times New Roman"/>
          <w:b/>
          <w:caps/>
          <w:sz w:val="24"/>
          <w:szCs w:val="24"/>
        </w:rPr>
        <w:t>9</w:t>
      </w:r>
      <w:r w:rsidRPr="00890DF5">
        <w:t xml:space="preserve"> </w:t>
      </w:r>
      <w:r>
        <w:rPr>
          <w:rFonts w:ascii="Times New Roman" w:hAnsi="Times New Roman"/>
          <w:b/>
          <w:sz w:val="24"/>
          <w:szCs w:val="24"/>
        </w:rPr>
        <w:t xml:space="preserve"> „</w:t>
      </w:r>
      <w:r w:rsidR="00BF0456" w:rsidRPr="008273BA">
        <w:rPr>
          <w:rFonts w:ascii="Times New Roman" w:hAnsi="Times New Roman"/>
          <w:b/>
          <w:sz w:val="24"/>
          <w:szCs w:val="24"/>
        </w:rPr>
        <w:t>DĖL ANYKŠČIŲ RAJONO SAVIVALDYBĖS APLINKOS APSAUGOS RĖMIMO SPECIALIOSIOS PROGRAMOS 202</w:t>
      </w:r>
      <w:r w:rsidR="00622969" w:rsidRPr="008273BA">
        <w:rPr>
          <w:rFonts w:ascii="Times New Roman" w:hAnsi="Times New Roman"/>
          <w:b/>
          <w:sz w:val="24"/>
          <w:szCs w:val="24"/>
        </w:rPr>
        <w:t>2</w:t>
      </w:r>
      <w:r w:rsidR="00BF0456" w:rsidRPr="008273BA">
        <w:rPr>
          <w:rFonts w:ascii="Times New Roman" w:hAnsi="Times New Roman"/>
          <w:b/>
          <w:sz w:val="24"/>
          <w:szCs w:val="24"/>
        </w:rPr>
        <w:t xml:space="preserve"> M. PRIEMONIŲ VYKDYMO ATASKAITOS PATVIRTINIMO</w:t>
      </w:r>
      <w:r>
        <w:rPr>
          <w:rFonts w:ascii="Times New Roman" w:hAnsi="Times New Roman"/>
          <w:b/>
          <w:sz w:val="24"/>
          <w:szCs w:val="24"/>
        </w:rPr>
        <w:t>“ PAKEITIMO</w:t>
      </w:r>
    </w:p>
    <w:p w14:paraId="5382F815" w14:textId="3BA6AFEE" w:rsidR="00191B01" w:rsidRPr="008273BA" w:rsidRDefault="00D37B85" w:rsidP="00964E29">
      <w:pPr>
        <w:spacing w:after="0" w:line="240" w:lineRule="auto"/>
        <w:jc w:val="center"/>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202</w:t>
      </w:r>
      <w:r w:rsidR="008273BA">
        <w:rPr>
          <w:rFonts w:ascii="Times New Roman" w:eastAsia="Times New Roman" w:hAnsi="Times New Roman"/>
          <w:sz w:val="24"/>
          <w:szCs w:val="24"/>
          <w:lang w:eastAsia="lt-LT"/>
        </w:rPr>
        <w:t>3</w:t>
      </w:r>
      <w:r w:rsidR="00E4747C" w:rsidRPr="008273BA">
        <w:rPr>
          <w:rFonts w:ascii="Times New Roman" w:eastAsia="Times New Roman" w:hAnsi="Times New Roman"/>
          <w:sz w:val="24"/>
          <w:szCs w:val="24"/>
          <w:lang w:eastAsia="lt-LT"/>
        </w:rPr>
        <w:t xml:space="preserve"> m.</w:t>
      </w:r>
      <w:r w:rsidR="00BA10E4">
        <w:rPr>
          <w:rFonts w:ascii="Times New Roman" w:eastAsia="Times New Roman" w:hAnsi="Times New Roman"/>
          <w:sz w:val="24"/>
          <w:szCs w:val="24"/>
          <w:lang w:eastAsia="lt-LT"/>
        </w:rPr>
        <w:t xml:space="preserve"> </w:t>
      </w:r>
      <w:r w:rsidR="000056C2">
        <w:rPr>
          <w:rFonts w:ascii="Times New Roman" w:eastAsia="Times New Roman" w:hAnsi="Times New Roman"/>
          <w:sz w:val="24"/>
          <w:szCs w:val="24"/>
          <w:lang w:eastAsia="lt-LT"/>
        </w:rPr>
        <w:t>balandžio</w:t>
      </w:r>
      <w:r w:rsidR="005610B2" w:rsidRPr="008273BA">
        <w:rPr>
          <w:rFonts w:ascii="Times New Roman" w:eastAsia="Times New Roman" w:hAnsi="Times New Roman"/>
          <w:sz w:val="24"/>
          <w:szCs w:val="24"/>
          <w:lang w:eastAsia="lt-LT"/>
        </w:rPr>
        <w:t xml:space="preserve"> </w:t>
      </w:r>
      <w:r w:rsidR="00432FC2" w:rsidRPr="008273BA">
        <w:rPr>
          <w:rFonts w:ascii="Times New Roman" w:eastAsia="Times New Roman" w:hAnsi="Times New Roman"/>
          <w:sz w:val="24"/>
          <w:szCs w:val="24"/>
          <w:lang w:eastAsia="lt-LT"/>
        </w:rPr>
        <w:t xml:space="preserve">  </w:t>
      </w:r>
      <w:r w:rsidR="006D2BE3" w:rsidRPr="008273BA">
        <w:rPr>
          <w:rFonts w:ascii="Times New Roman" w:eastAsia="Times New Roman" w:hAnsi="Times New Roman"/>
          <w:sz w:val="24"/>
          <w:szCs w:val="24"/>
          <w:lang w:eastAsia="lt-LT"/>
        </w:rPr>
        <w:t xml:space="preserve"> </w:t>
      </w:r>
      <w:r w:rsidR="00293A77" w:rsidRPr="008273BA">
        <w:rPr>
          <w:rFonts w:ascii="Times New Roman" w:eastAsia="Times New Roman" w:hAnsi="Times New Roman"/>
          <w:sz w:val="24"/>
          <w:szCs w:val="24"/>
          <w:lang w:eastAsia="lt-LT"/>
        </w:rPr>
        <w:t>d. Nr. 1-T</w:t>
      </w:r>
      <w:r w:rsidR="00191B01" w:rsidRPr="008273BA">
        <w:rPr>
          <w:rFonts w:ascii="Times New Roman" w:eastAsia="Times New Roman" w:hAnsi="Times New Roman"/>
          <w:sz w:val="24"/>
          <w:szCs w:val="24"/>
          <w:lang w:eastAsia="lt-LT"/>
        </w:rPr>
        <w:t>-</w:t>
      </w:r>
    </w:p>
    <w:p w14:paraId="6274178B" w14:textId="77777777" w:rsidR="00191B01" w:rsidRPr="008273BA" w:rsidRDefault="00191B01" w:rsidP="00964E29">
      <w:pPr>
        <w:spacing w:after="0" w:line="240" w:lineRule="auto"/>
        <w:jc w:val="center"/>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Anykščiai</w:t>
      </w:r>
    </w:p>
    <w:p w14:paraId="1AB80824" w14:textId="77777777" w:rsidR="00191B01" w:rsidRPr="008273BA" w:rsidRDefault="00191B01" w:rsidP="00191B01">
      <w:pPr>
        <w:spacing w:after="0" w:line="240" w:lineRule="auto"/>
        <w:jc w:val="center"/>
        <w:rPr>
          <w:rFonts w:ascii="Times New Roman" w:eastAsia="Times New Roman" w:hAnsi="Times New Roman"/>
          <w:sz w:val="24"/>
          <w:szCs w:val="24"/>
          <w:lang w:eastAsia="lt-LT"/>
        </w:rPr>
      </w:pPr>
    </w:p>
    <w:p w14:paraId="211CFBFC" w14:textId="77777777" w:rsidR="008B6C18" w:rsidRPr="00890DF5" w:rsidRDefault="00191B01" w:rsidP="008B6C18">
      <w:pPr>
        <w:pStyle w:val="BodyText"/>
        <w:ind w:right="283" w:firstLine="840"/>
        <w:rPr>
          <w:bCs/>
          <w:sz w:val="24"/>
          <w:szCs w:val="24"/>
        </w:rPr>
      </w:pPr>
      <w:r w:rsidRPr="008273BA">
        <w:rPr>
          <w:rFonts w:ascii="Times New Roman" w:hAnsi="Times New Roman"/>
          <w:sz w:val="24"/>
          <w:szCs w:val="24"/>
          <w:lang w:eastAsia="lt-LT"/>
        </w:rPr>
        <w:tab/>
      </w:r>
    </w:p>
    <w:p w14:paraId="6FFBC125" w14:textId="27B43687" w:rsidR="008B6C18" w:rsidRPr="00FC1785" w:rsidRDefault="008B6C18" w:rsidP="00FC1785">
      <w:pPr>
        <w:spacing w:after="0" w:line="360" w:lineRule="auto"/>
        <w:ind w:firstLine="720"/>
        <w:jc w:val="both"/>
        <w:rPr>
          <w:rFonts w:ascii="Times New Roman" w:hAnsi="Times New Roman"/>
          <w:sz w:val="24"/>
          <w:szCs w:val="24"/>
        </w:rPr>
      </w:pPr>
      <w:r w:rsidRPr="008B6C18">
        <w:rPr>
          <w:rFonts w:ascii="Times New Roman" w:hAnsi="Times New Roman"/>
          <w:sz w:val="24"/>
          <w:szCs w:val="24"/>
        </w:rPr>
        <w:t xml:space="preserve">  Vadovaudamasi Lietuvos Respublikos vietos savivaldos įstatymo 16 straipsnio 4 dalimi, 18 straipsnio 1 </w:t>
      </w:r>
      <w:r w:rsidRPr="00512165">
        <w:rPr>
          <w:rFonts w:ascii="Times New Roman" w:hAnsi="Times New Roman"/>
          <w:sz w:val="24"/>
          <w:szCs w:val="24"/>
        </w:rPr>
        <w:t>dalimi</w:t>
      </w:r>
      <w:r w:rsidR="00B37931" w:rsidRPr="00512165">
        <w:rPr>
          <w:rFonts w:ascii="Times New Roman" w:hAnsi="Times New Roman"/>
          <w:sz w:val="24"/>
          <w:szCs w:val="24"/>
          <w:lang w:eastAsia="ar-SA"/>
        </w:rPr>
        <w:t xml:space="preserve"> </w:t>
      </w:r>
      <w:r w:rsidR="00512165" w:rsidRPr="00D368F7">
        <w:rPr>
          <w:rFonts w:ascii="Times New Roman" w:hAnsi="Times New Roman"/>
          <w:iCs/>
          <w:sz w:val="24"/>
          <w:szCs w:val="24"/>
        </w:rPr>
        <w:t>(</w:t>
      </w:r>
      <w:r w:rsidR="00512165" w:rsidRPr="00D368F7">
        <w:rPr>
          <w:rFonts w:ascii="Times New Roman" w:hAnsi="Times New Roman"/>
          <w:iCs/>
          <w:sz w:val="24"/>
          <w:szCs w:val="24"/>
          <w:shd w:val="clear" w:color="auto" w:fill="FFFFFF"/>
        </w:rPr>
        <w:t>redakcija, galiojusi iki 2023-04-01)</w:t>
      </w:r>
      <w:r w:rsidR="00DB7119" w:rsidRPr="00DB7119">
        <w:rPr>
          <w:rFonts w:ascii="Times New Roman" w:hAnsi="Times New Roman"/>
          <w:iCs/>
          <w:sz w:val="24"/>
          <w:szCs w:val="24"/>
          <w:shd w:val="clear" w:color="auto" w:fill="FFFFFF"/>
        </w:rPr>
        <w:t>,</w:t>
      </w:r>
      <w:r w:rsidR="00FC1785" w:rsidRPr="008273BA">
        <w:rPr>
          <w:rFonts w:ascii="Times New Roman" w:hAnsi="Times New Roman"/>
          <w:sz w:val="24"/>
          <w:szCs w:val="24"/>
          <w:lang w:eastAsia="ar-SA"/>
        </w:rPr>
        <w:t xml:space="preserve"> </w:t>
      </w:r>
      <w:r w:rsidR="00C61F6F" w:rsidRPr="00C61F6F">
        <w:rPr>
          <w:rFonts w:ascii="Times New Roman" w:hAnsi="Times New Roman"/>
          <w:sz w:val="24"/>
          <w:szCs w:val="24"/>
          <w:shd w:val="clear" w:color="auto" w:fill="FFFFFF"/>
        </w:rPr>
        <w:t>Lietuvos Respublikos vietos savivaldos įstatymo Nr. I-533 pakeitimo įstatymo 2 straipsnio 2 dalimi,</w:t>
      </w:r>
      <w:r w:rsidR="00C61F6F">
        <w:rPr>
          <w:rFonts w:ascii="Helvetica" w:hAnsi="Helvetica" w:cs="Helvetica"/>
          <w:sz w:val="18"/>
          <w:szCs w:val="18"/>
          <w:shd w:val="clear" w:color="auto" w:fill="FFFFFF"/>
        </w:rPr>
        <w:t xml:space="preserve"> </w:t>
      </w:r>
      <w:r w:rsidR="00FC1785" w:rsidRPr="008273BA">
        <w:rPr>
          <w:rFonts w:ascii="Times New Roman" w:hAnsi="Times New Roman"/>
          <w:sz w:val="24"/>
          <w:szCs w:val="24"/>
          <w:lang w:eastAsia="ar-SA"/>
        </w:rPr>
        <w:t>Savivaldybių aplinkos apsaugos rėmimo specialiosios programos priemonių vykdymo ataskaitos forma</w:t>
      </w:r>
      <w:r w:rsidR="00B37931" w:rsidRPr="008273BA">
        <w:rPr>
          <w:rFonts w:ascii="Times New Roman" w:hAnsi="Times New Roman"/>
          <w:sz w:val="24"/>
          <w:szCs w:val="24"/>
          <w:lang w:eastAsia="ar-SA"/>
        </w:rPr>
        <w:t>,  patvirtint</w:t>
      </w:r>
      <w:r w:rsidR="00FC1785">
        <w:rPr>
          <w:rFonts w:ascii="Times New Roman" w:hAnsi="Times New Roman"/>
          <w:sz w:val="24"/>
          <w:szCs w:val="24"/>
          <w:lang w:eastAsia="ar-SA"/>
        </w:rPr>
        <w:t>a</w:t>
      </w:r>
      <w:r w:rsidR="00B37931" w:rsidRPr="008273BA">
        <w:rPr>
          <w:rFonts w:ascii="Times New Roman" w:hAnsi="Times New Roman"/>
          <w:sz w:val="24"/>
          <w:szCs w:val="24"/>
          <w:lang w:eastAsia="ar-SA"/>
        </w:rPr>
        <w:t xml:space="preserve">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r w:rsidRPr="008B6C18">
        <w:rPr>
          <w:rFonts w:ascii="Times New Roman" w:hAnsi="Times New Roman"/>
          <w:sz w:val="24"/>
          <w:szCs w:val="24"/>
        </w:rPr>
        <w:t xml:space="preserve"> Viešojo administravimo įstatymo 15 straipsnio 1 dalimi ir siekdama ištaisyti neatitinkančius faktinius duomenis, Anykščių rajono savivaldybės taryba n u s p r e n d ž i a:  </w:t>
      </w:r>
      <w:r w:rsidRPr="008B6C18">
        <w:rPr>
          <w:rFonts w:ascii="Times New Roman" w:hAnsi="Times New Roman"/>
          <w:sz w:val="24"/>
          <w:szCs w:val="24"/>
        </w:rPr>
        <w:tab/>
      </w:r>
      <w:r w:rsidRPr="00890DF5">
        <w:t xml:space="preserve"> </w:t>
      </w:r>
    </w:p>
    <w:p w14:paraId="282D970A" w14:textId="045041DB" w:rsidR="00432B69" w:rsidRDefault="00432B69" w:rsidP="00432B69">
      <w:pPr>
        <w:spacing w:after="0" w:line="360" w:lineRule="auto"/>
        <w:jc w:val="both"/>
        <w:rPr>
          <w:rFonts w:ascii="Times New Roman" w:hAnsi="Times New Roman"/>
          <w:sz w:val="24"/>
          <w:szCs w:val="24"/>
        </w:rPr>
      </w:pPr>
      <w:r>
        <w:rPr>
          <w:rFonts w:ascii="Times New Roman" w:hAnsi="Times New Roman"/>
          <w:sz w:val="24"/>
          <w:szCs w:val="24"/>
        </w:rPr>
        <w:t xml:space="preserve">              </w:t>
      </w:r>
      <w:r w:rsidRPr="00432B69">
        <w:rPr>
          <w:rFonts w:ascii="Times New Roman" w:hAnsi="Times New Roman"/>
          <w:sz w:val="24"/>
          <w:szCs w:val="24"/>
        </w:rPr>
        <w:t>Pakeisti</w:t>
      </w:r>
      <w:r w:rsidR="00EF3CB0" w:rsidRPr="00EF3CB0">
        <w:rPr>
          <w:rFonts w:ascii="Times New Roman" w:hAnsi="Times New Roman"/>
          <w:sz w:val="24"/>
          <w:szCs w:val="24"/>
        </w:rPr>
        <w:t xml:space="preserve"> </w:t>
      </w:r>
      <w:r w:rsidR="00EF3CB0" w:rsidRPr="00432B69">
        <w:rPr>
          <w:rFonts w:ascii="Times New Roman" w:hAnsi="Times New Roman"/>
          <w:sz w:val="24"/>
          <w:szCs w:val="24"/>
        </w:rPr>
        <w:t>Anykščių rajono savivaldybės</w:t>
      </w:r>
      <w:r w:rsidR="00EF3CB0">
        <w:rPr>
          <w:rFonts w:ascii="Times New Roman" w:hAnsi="Times New Roman"/>
          <w:sz w:val="24"/>
          <w:szCs w:val="24"/>
        </w:rPr>
        <w:t xml:space="preserve"> aplinkos apsaugos rėmimo specialiosios programos 2022 m. priemonių vykdymą ataskaitą, patvirtintą</w:t>
      </w:r>
      <w:r w:rsidRPr="00432B69">
        <w:rPr>
          <w:rFonts w:ascii="Times New Roman" w:hAnsi="Times New Roman"/>
          <w:sz w:val="24"/>
          <w:szCs w:val="24"/>
        </w:rPr>
        <w:t xml:space="preserve"> Anykščių rajono savivaldybės </w:t>
      </w:r>
      <w:bookmarkStart w:id="0" w:name="_Hlk96513464"/>
      <w:r w:rsidRPr="00432B69">
        <w:rPr>
          <w:rFonts w:ascii="Times New Roman" w:hAnsi="Times New Roman"/>
          <w:sz w:val="24"/>
          <w:szCs w:val="24"/>
        </w:rPr>
        <w:t>tarybos 202</w:t>
      </w:r>
      <w:r>
        <w:rPr>
          <w:rFonts w:ascii="Times New Roman" w:hAnsi="Times New Roman"/>
          <w:sz w:val="24"/>
          <w:szCs w:val="24"/>
        </w:rPr>
        <w:t>3</w:t>
      </w:r>
      <w:r w:rsidRPr="00432B69">
        <w:rPr>
          <w:rFonts w:ascii="Times New Roman" w:hAnsi="Times New Roman"/>
          <w:sz w:val="24"/>
          <w:szCs w:val="24"/>
        </w:rPr>
        <w:t xml:space="preserve"> m. </w:t>
      </w:r>
      <w:r>
        <w:rPr>
          <w:rFonts w:ascii="Times New Roman" w:hAnsi="Times New Roman"/>
          <w:sz w:val="24"/>
          <w:szCs w:val="24"/>
        </w:rPr>
        <w:t xml:space="preserve">vasario </w:t>
      </w:r>
      <w:r w:rsidRPr="00432B69">
        <w:rPr>
          <w:rFonts w:ascii="Times New Roman" w:hAnsi="Times New Roman"/>
          <w:sz w:val="24"/>
          <w:szCs w:val="24"/>
        </w:rPr>
        <w:t>2</w:t>
      </w:r>
      <w:r>
        <w:rPr>
          <w:rFonts w:ascii="Times New Roman" w:hAnsi="Times New Roman"/>
          <w:sz w:val="24"/>
          <w:szCs w:val="24"/>
        </w:rPr>
        <w:t>3</w:t>
      </w:r>
      <w:r w:rsidRPr="00432B69">
        <w:rPr>
          <w:rFonts w:ascii="Times New Roman" w:hAnsi="Times New Roman"/>
          <w:sz w:val="24"/>
          <w:szCs w:val="24"/>
        </w:rPr>
        <w:t xml:space="preserve"> d. sprendim</w:t>
      </w:r>
      <w:r w:rsidR="007D6C52">
        <w:rPr>
          <w:rFonts w:ascii="Times New Roman" w:hAnsi="Times New Roman"/>
          <w:sz w:val="24"/>
          <w:szCs w:val="24"/>
        </w:rPr>
        <w:t>ą</w:t>
      </w:r>
      <w:r w:rsidRPr="00432B69">
        <w:rPr>
          <w:rFonts w:ascii="Times New Roman" w:hAnsi="Times New Roman"/>
          <w:sz w:val="24"/>
          <w:szCs w:val="24"/>
        </w:rPr>
        <w:t xml:space="preserve"> Nr. 1-TS-3</w:t>
      </w:r>
      <w:r>
        <w:rPr>
          <w:rFonts w:ascii="Times New Roman" w:hAnsi="Times New Roman"/>
          <w:sz w:val="24"/>
          <w:szCs w:val="24"/>
        </w:rPr>
        <w:t>9</w:t>
      </w:r>
      <w:r w:rsidRPr="00432B69">
        <w:rPr>
          <w:rFonts w:ascii="Times New Roman" w:hAnsi="Times New Roman"/>
          <w:sz w:val="24"/>
          <w:szCs w:val="24"/>
        </w:rPr>
        <w:t xml:space="preserve"> „</w:t>
      </w:r>
      <w:r w:rsidRPr="00432B69">
        <w:rPr>
          <w:rFonts w:ascii="Times New Roman" w:hAnsi="Times New Roman"/>
          <w:noProof/>
          <w:sz w:val="24"/>
          <w:szCs w:val="24"/>
        </w:rPr>
        <w:t xml:space="preserve">Dėl </w:t>
      </w:r>
      <w:r w:rsidR="00A82D4C" w:rsidRPr="008273BA">
        <w:rPr>
          <w:rFonts w:ascii="Times New Roman" w:hAnsi="Times New Roman"/>
          <w:sz w:val="24"/>
          <w:szCs w:val="24"/>
          <w:lang w:eastAsia="ar-SA"/>
        </w:rPr>
        <w:t>Anykščių rajono savivaldybės aplinkos apsaugos rėmimo specialiosios programos 2022 m. priemonių vykdymo ataskait</w:t>
      </w:r>
      <w:r w:rsidR="00A82D4C">
        <w:rPr>
          <w:rFonts w:ascii="Times New Roman" w:hAnsi="Times New Roman"/>
          <w:sz w:val="24"/>
          <w:szCs w:val="24"/>
          <w:lang w:eastAsia="ar-SA"/>
        </w:rPr>
        <w:t>os patvirtinimo</w:t>
      </w:r>
      <w:r w:rsidRPr="00432B69">
        <w:rPr>
          <w:rFonts w:ascii="Times New Roman" w:hAnsi="Times New Roman"/>
          <w:sz w:val="24"/>
          <w:szCs w:val="24"/>
        </w:rPr>
        <w:t>“:</w:t>
      </w:r>
      <w:bookmarkEnd w:id="0"/>
    </w:p>
    <w:p w14:paraId="78081200" w14:textId="77777777" w:rsidR="00906781" w:rsidRDefault="00906781" w:rsidP="00906781">
      <w:pPr>
        <w:pStyle w:val="ListParagraph"/>
        <w:numPr>
          <w:ilvl w:val="0"/>
          <w:numId w:val="29"/>
        </w:numPr>
        <w:spacing w:after="0" w:line="360" w:lineRule="auto"/>
        <w:ind w:firstLine="131"/>
        <w:jc w:val="both"/>
        <w:rPr>
          <w:rFonts w:ascii="Times New Roman" w:hAnsi="Times New Roman"/>
          <w:sz w:val="24"/>
          <w:szCs w:val="24"/>
        </w:rPr>
      </w:pPr>
      <w:r>
        <w:rPr>
          <w:rFonts w:ascii="Times New Roman" w:hAnsi="Times New Roman"/>
          <w:sz w:val="24"/>
          <w:szCs w:val="24"/>
        </w:rPr>
        <w:t>Pakeisti 1.13 papunktį ir jį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565"/>
        <w:gridCol w:w="1367"/>
      </w:tblGrid>
      <w:tr w:rsidR="00906781" w:rsidRPr="0003041E" w14:paraId="55998C35" w14:textId="77777777" w:rsidTr="00813976">
        <w:tc>
          <w:tcPr>
            <w:tcW w:w="696" w:type="dxa"/>
          </w:tcPr>
          <w:p w14:paraId="68A7931E" w14:textId="77777777" w:rsidR="00906781" w:rsidRPr="008273BA" w:rsidRDefault="00906781"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1.13.</w:t>
            </w:r>
          </w:p>
        </w:tc>
        <w:tc>
          <w:tcPr>
            <w:tcW w:w="7565" w:type="dxa"/>
          </w:tcPr>
          <w:p w14:paraId="7FC3CF52" w14:textId="77777777" w:rsidR="00906781" w:rsidRPr="008273BA" w:rsidRDefault="00906781"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80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367" w:type="dxa"/>
          </w:tcPr>
          <w:p w14:paraId="15F56C6F" w14:textId="77777777" w:rsidR="007A6A1E" w:rsidRDefault="007A6A1E" w:rsidP="00813976">
            <w:pPr>
              <w:pStyle w:val="MAZAS"/>
              <w:widowControl w:val="0"/>
              <w:suppressAutoHyphens/>
              <w:ind w:firstLine="0"/>
              <w:jc w:val="center"/>
              <w:rPr>
                <w:rFonts w:ascii="Times New Roman" w:hAnsi="Times New Roman"/>
                <w:strike/>
                <w:color w:val="auto"/>
                <w:sz w:val="24"/>
                <w:szCs w:val="24"/>
                <w:lang w:val="lt-LT"/>
              </w:rPr>
            </w:pPr>
          </w:p>
          <w:p w14:paraId="034DAAAE" w14:textId="77777777" w:rsidR="00906781" w:rsidRPr="007A6A1E" w:rsidRDefault="00906781" w:rsidP="00813976">
            <w:pPr>
              <w:pStyle w:val="MAZAS"/>
              <w:widowControl w:val="0"/>
              <w:suppressAutoHyphens/>
              <w:ind w:firstLine="0"/>
              <w:jc w:val="center"/>
              <w:rPr>
                <w:rFonts w:ascii="Times New Roman" w:hAnsi="Times New Roman"/>
                <w:color w:val="auto"/>
                <w:sz w:val="24"/>
                <w:szCs w:val="24"/>
                <w:lang w:val="lt-LT"/>
              </w:rPr>
            </w:pPr>
            <w:r w:rsidRPr="007A6A1E">
              <w:rPr>
                <w:rFonts w:ascii="Times New Roman" w:hAnsi="Times New Roman"/>
                <w:color w:val="auto"/>
                <w:sz w:val="24"/>
                <w:szCs w:val="24"/>
                <w:lang w:val="lt-LT"/>
              </w:rPr>
              <w:t>98 780</w:t>
            </w:r>
          </w:p>
        </w:tc>
      </w:tr>
    </w:tbl>
    <w:p w14:paraId="7EA4B388" w14:textId="77777777" w:rsidR="00906781" w:rsidRDefault="00906781" w:rsidP="00906781">
      <w:pPr>
        <w:pStyle w:val="ListParagraph"/>
        <w:spacing w:after="0" w:line="360" w:lineRule="auto"/>
        <w:ind w:left="851"/>
        <w:jc w:val="both"/>
        <w:rPr>
          <w:rFonts w:ascii="Times New Roman" w:hAnsi="Times New Roman"/>
          <w:sz w:val="24"/>
          <w:szCs w:val="24"/>
        </w:rPr>
      </w:pPr>
    </w:p>
    <w:p w14:paraId="0F8856EE" w14:textId="77777777" w:rsidR="00F85CB7" w:rsidRDefault="00F85CB7" w:rsidP="00F85CB7">
      <w:pPr>
        <w:pStyle w:val="ListParagraph"/>
        <w:numPr>
          <w:ilvl w:val="0"/>
          <w:numId w:val="29"/>
        </w:numPr>
        <w:spacing w:after="0" w:line="360" w:lineRule="auto"/>
        <w:ind w:firstLine="131"/>
        <w:jc w:val="both"/>
        <w:rPr>
          <w:rFonts w:ascii="Times New Roman" w:hAnsi="Times New Roman"/>
          <w:sz w:val="24"/>
          <w:szCs w:val="24"/>
        </w:rPr>
      </w:pPr>
      <w:r>
        <w:rPr>
          <w:rFonts w:ascii="Times New Roman" w:hAnsi="Times New Roman"/>
          <w:sz w:val="24"/>
          <w:szCs w:val="24"/>
        </w:rPr>
        <w:t>Pakeisti 1.15 papunktį ir jį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565"/>
        <w:gridCol w:w="1367"/>
      </w:tblGrid>
      <w:tr w:rsidR="00F85CB7" w:rsidRPr="0003041E" w14:paraId="1953FEEC" w14:textId="77777777" w:rsidTr="00813976">
        <w:tc>
          <w:tcPr>
            <w:tcW w:w="696" w:type="dxa"/>
          </w:tcPr>
          <w:p w14:paraId="7C7B98F0" w14:textId="77777777" w:rsidR="00F85CB7" w:rsidRPr="008273BA" w:rsidRDefault="00F85CB7"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1.15.</w:t>
            </w:r>
          </w:p>
        </w:tc>
        <w:tc>
          <w:tcPr>
            <w:tcW w:w="7565" w:type="dxa"/>
          </w:tcPr>
          <w:p w14:paraId="2CA71D09" w14:textId="77777777" w:rsidR="00F85CB7" w:rsidRPr="008273BA" w:rsidRDefault="00F85CB7"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Iš viso (1.13 + 1.14):</w:t>
            </w:r>
          </w:p>
        </w:tc>
        <w:tc>
          <w:tcPr>
            <w:tcW w:w="1367" w:type="dxa"/>
          </w:tcPr>
          <w:p w14:paraId="2211A0D6" w14:textId="77777777" w:rsidR="00F85CB7" w:rsidRPr="007A6A1E" w:rsidRDefault="00F85CB7" w:rsidP="00813976">
            <w:pPr>
              <w:pStyle w:val="MAZAS"/>
              <w:widowControl w:val="0"/>
              <w:suppressAutoHyphens/>
              <w:ind w:firstLine="0"/>
              <w:jc w:val="center"/>
              <w:rPr>
                <w:rFonts w:ascii="Times New Roman" w:hAnsi="Times New Roman"/>
                <w:color w:val="auto"/>
                <w:sz w:val="24"/>
                <w:szCs w:val="24"/>
                <w:lang w:val="lt-LT"/>
              </w:rPr>
            </w:pPr>
            <w:r w:rsidRPr="007A6A1E">
              <w:rPr>
                <w:rFonts w:ascii="Times New Roman" w:hAnsi="Times New Roman"/>
                <w:color w:val="auto"/>
                <w:sz w:val="24"/>
                <w:szCs w:val="24"/>
                <w:lang w:val="lt-LT"/>
              </w:rPr>
              <w:t>173 364</w:t>
            </w:r>
          </w:p>
        </w:tc>
      </w:tr>
    </w:tbl>
    <w:p w14:paraId="46675AA8" w14:textId="77777777" w:rsidR="00906781" w:rsidRDefault="00906781" w:rsidP="00F85CB7">
      <w:pPr>
        <w:pStyle w:val="ListParagraph"/>
        <w:spacing w:after="0" w:line="360" w:lineRule="auto"/>
        <w:jc w:val="both"/>
        <w:rPr>
          <w:rFonts w:ascii="Times New Roman" w:hAnsi="Times New Roman"/>
          <w:sz w:val="24"/>
          <w:szCs w:val="24"/>
        </w:rPr>
      </w:pPr>
    </w:p>
    <w:p w14:paraId="060DBE58" w14:textId="77777777" w:rsidR="00F85CB7" w:rsidRPr="00F85CB7" w:rsidRDefault="00F85CB7" w:rsidP="00F85CB7">
      <w:pPr>
        <w:pStyle w:val="ListParagraph"/>
        <w:numPr>
          <w:ilvl w:val="0"/>
          <w:numId w:val="29"/>
        </w:numPr>
        <w:spacing w:after="0" w:line="360" w:lineRule="auto"/>
        <w:ind w:firstLine="131"/>
        <w:jc w:val="both"/>
        <w:rPr>
          <w:rFonts w:ascii="Times New Roman" w:hAnsi="Times New Roman"/>
          <w:sz w:val="24"/>
          <w:szCs w:val="24"/>
        </w:rPr>
      </w:pPr>
      <w:r>
        <w:rPr>
          <w:rFonts w:ascii="Times New Roman" w:hAnsi="Times New Roman"/>
          <w:sz w:val="24"/>
          <w:szCs w:val="24"/>
        </w:rPr>
        <w:t>Pakeisti 5.3 papunktį ir jį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7580"/>
        <w:gridCol w:w="1357"/>
      </w:tblGrid>
      <w:tr w:rsidR="00F85CB7" w:rsidRPr="00EC0CDD" w14:paraId="6E275FC4" w14:textId="77777777" w:rsidTr="00813976">
        <w:tc>
          <w:tcPr>
            <w:tcW w:w="696" w:type="dxa"/>
          </w:tcPr>
          <w:p w14:paraId="584BEB3E" w14:textId="77777777" w:rsidR="00F85CB7" w:rsidRPr="008273BA" w:rsidRDefault="00F85CB7"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5.3.</w:t>
            </w:r>
          </w:p>
        </w:tc>
        <w:tc>
          <w:tcPr>
            <w:tcW w:w="7776" w:type="dxa"/>
          </w:tcPr>
          <w:p w14:paraId="738C88FB" w14:textId="77777777" w:rsidR="00F85CB7" w:rsidRPr="008273BA" w:rsidRDefault="00F85CB7"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Kitų Programos aplinkosaugos priemonių grupė (1.15–4)</w:t>
            </w:r>
          </w:p>
        </w:tc>
        <w:tc>
          <w:tcPr>
            <w:tcW w:w="1382" w:type="dxa"/>
          </w:tcPr>
          <w:p w14:paraId="716FEEC1" w14:textId="77777777" w:rsidR="00F85CB7" w:rsidRPr="007A6A1E" w:rsidRDefault="00F85CB7" w:rsidP="00813976">
            <w:pPr>
              <w:pStyle w:val="MAZAS"/>
              <w:widowControl w:val="0"/>
              <w:suppressAutoHyphens/>
              <w:ind w:firstLine="0"/>
              <w:jc w:val="center"/>
              <w:rPr>
                <w:rFonts w:ascii="Times New Roman" w:hAnsi="Times New Roman"/>
                <w:color w:val="auto"/>
                <w:sz w:val="24"/>
                <w:szCs w:val="24"/>
                <w:lang w:val="lt-LT"/>
              </w:rPr>
            </w:pPr>
            <w:r w:rsidRPr="007A6A1E">
              <w:rPr>
                <w:rFonts w:ascii="Times New Roman" w:hAnsi="Times New Roman"/>
                <w:color w:val="auto"/>
                <w:sz w:val="24"/>
                <w:szCs w:val="24"/>
                <w:lang w:val="lt-LT"/>
              </w:rPr>
              <w:t>78 419</w:t>
            </w:r>
          </w:p>
        </w:tc>
      </w:tr>
    </w:tbl>
    <w:p w14:paraId="7791D391" w14:textId="77777777" w:rsidR="00931326" w:rsidRPr="008273BA" w:rsidRDefault="00931326" w:rsidP="00CE4CFA">
      <w:pPr>
        <w:pStyle w:val="BodyTextIndent"/>
        <w:spacing w:after="0" w:line="276" w:lineRule="auto"/>
        <w:ind w:left="0" w:firstLine="720"/>
        <w:jc w:val="both"/>
      </w:pPr>
    </w:p>
    <w:p w14:paraId="306E5B23" w14:textId="77777777" w:rsidR="00F85CB7" w:rsidRPr="00F85CB7" w:rsidRDefault="00F85CB7" w:rsidP="00F85CB7">
      <w:pPr>
        <w:pStyle w:val="ListParagraph"/>
        <w:numPr>
          <w:ilvl w:val="0"/>
          <w:numId w:val="29"/>
        </w:numPr>
        <w:spacing w:after="0" w:line="360" w:lineRule="auto"/>
        <w:ind w:firstLine="131"/>
        <w:jc w:val="both"/>
        <w:rPr>
          <w:rFonts w:ascii="Times New Roman" w:hAnsi="Times New Roman"/>
          <w:sz w:val="24"/>
          <w:szCs w:val="24"/>
        </w:rPr>
      </w:pPr>
      <w:r>
        <w:rPr>
          <w:rFonts w:ascii="Times New Roman" w:hAnsi="Times New Roman"/>
          <w:sz w:val="24"/>
          <w:szCs w:val="24"/>
        </w:rPr>
        <w:t>Pakeisti 5.4 papunktį ir jį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7583"/>
        <w:gridCol w:w="1359"/>
      </w:tblGrid>
      <w:tr w:rsidR="00F85CB7" w:rsidRPr="00EC0CDD" w14:paraId="07345763" w14:textId="77777777" w:rsidTr="00813976">
        <w:tc>
          <w:tcPr>
            <w:tcW w:w="690" w:type="dxa"/>
          </w:tcPr>
          <w:p w14:paraId="14AB1221" w14:textId="77777777" w:rsidR="00F85CB7" w:rsidRPr="008273BA" w:rsidRDefault="00F85CB7"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5.4.</w:t>
            </w:r>
          </w:p>
        </w:tc>
        <w:tc>
          <w:tcPr>
            <w:tcW w:w="7782" w:type="dxa"/>
          </w:tcPr>
          <w:p w14:paraId="01E32940" w14:textId="77777777" w:rsidR="00F85CB7" w:rsidRPr="008273BA" w:rsidRDefault="00F85CB7"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 viso: </w:t>
            </w:r>
          </w:p>
        </w:tc>
        <w:tc>
          <w:tcPr>
            <w:tcW w:w="1382" w:type="dxa"/>
          </w:tcPr>
          <w:p w14:paraId="02B224A4" w14:textId="77777777" w:rsidR="00F85CB7" w:rsidRPr="007A6A1E" w:rsidRDefault="00F85CB7" w:rsidP="00813976">
            <w:pPr>
              <w:spacing w:after="0" w:line="240" w:lineRule="auto"/>
              <w:jc w:val="center"/>
              <w:rPr>
                <w:rFonts w:ascii="Times New Roman" w:hAnsi="Times New Roman"/>
                <w:color w:val="000000"/>
                <w:sz w:val="24"/>
                <w:szCs w:val="24"/>
                <w:lang w:eastAsia="lt-LT"/>
              </w:rPr>
            </w:pPr>
            <w:r w:rsidRPr="007A6A1E">
              <w:rPr>
                <w:rFonts w:ascii="Times New Roman" w:hAnsi="Times New Roman"/>
                <w:color w:val="000000"/>
                <w:sz w:val="24"/>
                <w:szCs w:val="24"/>
                <w:lang w:eastAsia="lt-LT"/>
              </w:rPr>
              <w:t>128 898</w:t>
            </w:r>
          </w:p>
        </w:tc>
      </w:tr>
    </w:tbl>
    <w:p w14:paraId="7E093717" w14:textId="77777777" w:rsidR="00931326" w:rsidRPr="00F85CB7" w:rsidRDefault="00931326" w:rsidP="00F85CB7">
      <w:pPr>
        <w:ind w:left="709" w:firstLine="142"/>
        <w:jc w:val="both"/>
        <w:rPr>
          <w:rFonts w:ascii="Times New Roman" w:hAnsi="Times New Roman"/>
          <w:sz w:val="24"/>
          <w:szCs w:val="24"/>
        </w:rPr>
      </w:pPr>
    </w:p>
    <w:p w14:paraId="42936689" w14:textId="77777777" w:rsidR="00191B01" w:rsidRPr="008273BA" w:rsidRDefault="00191B01" w:rsidP="00191B01">
      <w:pPr>
        <w:spacing w:after="0" w:line="360" w:lineRule="auto"/>
        <w:rPr>
          <w:rFonts w:ascii="Times New Roman" w:eastAsia="Times New Roman" w:hAnsi="Times New Roman"/>
          <w:sz w:val="24"/>
          <w:szCs w:val="24"/>
        </w:rPr>
      </w:pPr>
    </w:p>
    <w:p w14:paraId="2BD15CE1" w14:textId="77777777" w:rsidR="00D21B0A" w:rsidRPr="008273BA" w:rsidRDefault="00D21B0A" w:rsidP="00191B01">
      <w:pPr>
        <w:spacing w:after="0" w:line="360" w:lineRule="auto"/>
        <w:rPr>
          <w:rFonts w:ascii="Times New Roman" w:eastAsia="Times New Roman" w:hAnsi="Times New Roman"/>
          <w:sz w:val="24"/>
          <w:szCs w:val="24"/>
          <w:lang w:eastAsia="lt-LT"/>
        </w:rPr>
      </w:pPr>
    </w:p>
    <w:p w14:paraId="19E4E5AE" w14:textId="77777777" w:rsidR="00191B01" w:rsidRPr="008273BA" w:rsidRDefault="00191B01" w:rsidP="00191B01">
      <w:pPr>
        <w:spacing w:after="0" w:line="360" w:lineRule="auto"/>
        <w:rPr>
          <w:rFonts w:ascii="Times New Roman" w:eastAsia="Times New Roman" w:hAnsi="Times New Roman"/>
          <w:sz w:val="24"/>
          <w:szCs w:val="24"/>
          <w:lang w:eastAsia="lt-LT"/>
        </w:rPr>
      </w:pPr>
    </w:p>
    <w:p w14:paraId="7D4BF1B0" w14:textId="77777777" w:rsidR="00191B01" w:rsidRPr="008273BA" w:rsidRDefault="00964E29" w:rsidP="00964E29">
      <w:pPr>
        <w:tabs>
          <w:tab w:val="right" w:pos="9638"/>
        </w:tabs>
        <w:spacing w:after="0" w:line="360" w:lineRule="auto"/>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Meras</w:t>
      </w:r>
      <w:r w:rsidRPr="008273BA">
        <w:rPr>
          <w:rFonts w:ascii="Times New Roman" w:eastAsia="Times New Roman" w:hAnsi="Times New Roman"/>
          <w:sz w:val="24"/>
          <w:szCs w:val="24"/>
          <w:lang w:eastAsia="lt-LT"/>
        </w:rPr>
        <w:tab/>
        <w:t>Sigutis Obelevičius</w:t>
      </w:r>
    </w:p>
    <w:p w14:paraId="6583F6F4" w14:textId="77777777" w:rsidR="00964E29" w:rsidRPr="008273BA" w:rsidRDefault="00964E29" w:rsidP="00964E29">
      <w:pPr>
        <w:tabs>
          <w:tab w:val="right" w:pos="9638"/>
        </w:tabs>
        <w:spacing w:after="0" w:line="360" w:lineRule="auto"/>
        <w:jc w:val="center"/>
        <w:rPr>
          <w:rFonts w:ascii="Times New Roman" w:eastAsia="Times New Roman" w:hAnsi="Times New Roman"/>
          <w:sz w:val="24"/>
          <w:szCs w:val="24"/>
          <w:lang w:eastAsia="lt-LT"/>
        </w:rPr>
      </w:pPr>
    </w:p>
    <w:p w14:paraId="12A5DEF6" w14:textId="77777777" w:rsidR="00964E29" w:rsidRDefault="00964E29" w:rsidP="00964E29">
      <w:pPr>
        <w:tabs>
          <w:tab w:val="right" w:pos="9638"/>
        </w:tabs>
        <w:spacing w:after="0" w:line="360" w:lineRule="auto"/>
        <w:jc w:val="center"/>
        <w:rPr>
          <w:rFonts w:ascii="Times New Roman" w:eastAsia="Times New Roman" w:hAnsi="Times New Roman"/>
          <w:sz w:val="24"/>
          <w:szCs w:val="24"/>
          <w:lang w:eastAsia="lt-LT"/>
        </w:rPr>
      </w:pPr>
    </w:p>
    <w:p w14:paraId="00674190"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144ADBA6"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16D93AD6"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26B2E92F"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38A87A03"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325D8B26"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49B00446"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00A0D89C"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35A290B8"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3896B797"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090DEB82"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761090EC"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74949E80"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04917C94"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5C64F8C7"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28A8E148"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71D74BB7"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6B808D09"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3DAF7F4A"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10B31ED0"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42B1DEBD" w14:textId="77777777" w:rsidR="00512AC6" w:rsidRDefault="00512AC6" w:rsidP="00964E29">
      <w:pPr>
        <w:tabs>
          <w:tab w:val="right" w:pos="9638"/>
        </w:tabs>
        <w:spacing w:after="0" w:line="360" w:lineRule="auto"/>
        <w:jc w:val="center"/>
        <w:rPr>
          <w:rFonts w:ascii="Times New Roman" w:eastAsia="Times New Roman" w:hAnsi="Times New Roman"/>
          <w:sz w:val="24"/>
          <w:szCs w:val="24"/>
          <w:lang w:eastAsia="lt-LT"/>
        </w:rPr>
      </w:pPr>
    </w:p>
    <w:p w14:paraId="3CBAD5F2" w14:textId="77777777" w:rsidR="00512AC6" w:rsidRDefault="00512AC6" w:rsidP="00964E29">
      <w:pPr>
        <w:tabs>
          <w:tab w:val="right" w:pos="9638"/>
        </w:tabs>
        <w:spacing w:after="0" w:line="360" w:lineRule="auto"/>
        <w:jc w:val="center"/>
        <w:rPr>
          <w:rFonts w:ascii="Times New Roman" w:eastAsia="Times New Roman" w:hAnsi="Times New Roman"/>
          <w:sz w:val="24"/>
          <w:szCs w:val="24"/>
          <w:lang w:eastAsia="lt-LT"/>
        </w:rPr>
      </w:pPr>
    </w:p>
    <w:p w14:paraId="66AE8439"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50135A58" w14:textId="77777777" w:rsidR="00FC1785"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117DC16E" w14:textId="77777777" w:rsidR="00FC1785" w:rsidRPr="008273BA" w:rsidRDefault="00FC1785" w:rsidP="00964E29">
      <w:pPr>
        <w:tabs>
          <w:tab w:val="right" w:pos="9638"/>
        </w:tabs>
        <w:spacing w:after="0" w:line="360" w:lineRule="auto"/>
        <w:jc w:val="center"/>
        <w:rPr>
          <w:rFonts w:ascii="Times New Roman" w:eastAsia="Times New Roman" w:hAnsi="Times New Roman"/>
          <w:sz w:val="24"/>
          <w:szCs w:val="24"/>
          <w:lang w:eastAsia="lt-LT"/>
        </w:rPr>
      </w:pPr>
    </w:p>
    <w:p w14:paraId="20725C2D" w14:textId="18F6556A" w:rsidR="00FC1785" w:rsidRPr="008273BA" w:rsidRDefault="00FC1785" w:rsidP="00FC1785">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sz w:val="24"/>
          <w:szCs w:val="24"/>
          <w:lang w:eastAsia="lt-LT"/>
        </w:rPr>
        <w:t xml:space="preserve">                                                                                                    </w:t>
      </w:r>
      <w:r>
        <w:rPr>
          <w:rFonts w:ascii="Times New Roman" w:eastAsia="Times New Roman" w:hAnsi="Times New Roman"/>
          <w:b/>
          <w:sz w:val="24"/>
          <w:szCs w:val="24"/>
          <w:lang w:eastAsia="lt-LT"/>
        </w:rPr>
        <w:t>Lyginamasis variantas</w:t>
      </w:r>
    </w:p>
    <w:p w14:paraId="5E46DB33" w14:textId="77777777" w:rsidR="00FC1785" w:rsidRPr="008273BA" w:rsidRDefault="00FC1785" w:rsidP="00FC1785">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noProof/>
          <w:sz w:val="24"/>
          <w:szCs w:val="24"/>
          <w:lang w:eastAsia="lt-LT"/>
        </w:rPr>
        <w:drawing>
          <wp:inline distT="0" distB="0" distL="0" distR="0" wp14:anchorId="46F6811D" wp14:editId="79C3FF1D">
            <wp:extent cx="68580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F541DD9" w14:textId="77777777" w:rsidR="00FC1785" w:rsidRPr="008273BA" w:rsidRDefault="00FC1785" w:rsidP="00FC1785">
      <w:pPr>
        <w:spacing w:after="0" w:line="240" w:lineRule="auto"/>
        <w:jc w:val="center"/>
        <w:rPr>
          <w:rFonts w:ascii="Times New Roman" w:eastAsia="Times New Roman" w:hAnsi="Times New Roman"/>
          <w:b/>
          <w:sz w:val="24"/>
          <w:szCs w:val="24"/>
          <w:lang w:eastAsia="lt-LT"/>
        </w:rPr>
      </w:pPr>
    </w:p>
    <w:p w14:paraId="390A045F" w14:textId="77777777" w:rsidR="00FC1785" w:rsidRPr="008273BA" w:rsidRDefault="00FC1785" w:rsidP="00FC1785">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ANYKŠČIŲ RAJONO SAVIVALDYBĖS</w:t>
      </w:r>
    </w:p>
    <w:p w14:paraId="505671A0" w14:textId="77777777" w:rsidR="00FC1785" w:rsidRPr="008273BA" w:rsidRDefault="00FC1785" w:rsidP="00FC1785">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TARYBA</w:t>
      </w:r>
    </w:p>
    <w:p w14:paraId="1F51DB0C" w14:textId="77777777" w:rsidR="00FC1785" w:rsidRPr="008273BA" w:rsidRDefault="00FC1785" w:rsidP="00FC1785">
      <w:pPr>
        <w:spacing w:after="0" w:line="240" w:lineRule="auto"/>
        <w:jc w:val="center"/>
        <w:rPr>
          <w:rFonts w:ascii="Times New Roman" w:eastAsia="Times New Roman" w:hAnsi="Times New Roman"/>
          <w:b/>
          <w:sz w:val="24"/>
          <w:szCs w:val="24"/>
          <w:lang w:eastAsia="lt-LT"/>
        </w:rPr>
      </w:pPr>
    </w:p>
    <w:p w14:paraId="224D1F9F" w14:textId="77777777" w:rsidR="00FC1785" w:rsidRPr="008273BA" w:rsidRDefault="00FC1785" w:rsidP="00FC1785">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SPRENDIMAS</w:t>
      </w:r>
    </w:p>
    <w:p w14:paraId="03C2DC73" w14:textId="7CB89E05" w:rsidR="00FC1785" w:rsidRPr="008273BA" w:rsidRDefault="00FC1785" w:rsidP="00FC1785">
      <w:pPr>
        <w:jc w:val="center"/>
        <w:rPr>
          <w:rFonts w:ascii="Times New Roman" w:hAnsi="Times New Roman"/>
          <w:b/>
          <w:sz w:val="24"/>
          <w:szCs w:val="24"/>
        </w:rPr>
      </w:pPr>
      <w:r w:rsidRPr="008B6C18">
        <w:rPr>
          <w:rFonts w:ascii="Times New Roman" w:hAnsi="Times New Roman"/>
          <w:b/>
          <w:caps/>
          <w:sz w:val="24"/>
          <w:szCs w:val="24"/>
        </w:rPr>
        <w:t xml:space="preserve"> DĖL ANYKŠČIŲ RAJONO SAVIVALDYBĖS TARYBOS 202</w:t>
      </w:r>
      <w:r>
        <w:rPr>
          <w:rFonts w:ascii="Times New Roman" w:hAnsi="Times New Roman"/>
          <w:b/>
          <w:caps/>
          <w:sz w:val="24"/>
          <w:szCs w:val="24"/>
        </w:rPr>
        <w:t>3</w:t>
      </w:r>
      <w:r w:rsidRPr="008B6C18">
        <w:rPr>
          <w:rFonts w:ascii="Times New Roman" w:hAnsi="Times New Roman"/>
          <w:b/>
          <w:caps/>
          <w:sz w:val="24"/>
          <w:szCs w:val="24"/>
        </w:rPr>
        <w:t xml:space="preserve"> M. </w:t>
      </w:r>
      <w:r>
        <w:rPr>
          <w:rFonts w:ascii="Times New Roman" w:hAnsi="Times New Roman"/>
          <w:b/>
          <w:caps/>
          <w:sz w:val="24"/>
          <w:szCs w:val="24"/>
        </w:rPr>
        <w:t>VASARIO</w:t>
      </w:r>
      <w:r w:rsidRPr="008B6C18">
        <w:rPr>
          <w:rFonts w:ascii="Times New Roman" w:hAnsi="Times New Roman"/>
          <w:b/>
          <w:caps/>
          <w:sz w:val="24"/>
          <w:szCs w:val="24"/>
        </w:rPr>
        <w:t xml:space="preserve"> 2</w:t>
      </w:r>
      <w:r>
        <w:rPr>
          <w:rFonts w:ascii="Times New Roman" w:hAnsi="Times New Roman"/>
          <w:b/>
          <w:caps/>
          <w:sz w:val="24"/>
          <w:szCs w:val="24"/>
        </w:rPr>
        <w:t>3</w:t>
      </w:r>
      <w:r w:rsidRPr="008B6C18">
        <w:rPr>
          <w:rFonts w:ascii="Times New Roman" w:hAnsi="Times New Roman"/>
          <w:b/>
          <w:caps/>
          <w:sz w:val="24"/>
          <w:szCs w:val="24"/>
        </w:rPr>
        <w:t xml:space="preserve"> D. SPRENDIMO NR. 1-TS-3</w:t>
      </w:r>
      <w:r>
        <w:rPr>
          <w:rFonts w:ascii="Times New Roman" w:hAnsi="Times New Roman"/>
          <w:b/>
          <w:caps/>
          <w:sz w:val="24"/>
          <w:szCs w:val="24"/>
        </w:rPr>
        <w:t>9</w:t>
      </w:r>
      <w:r w:rsidRPr="00890DF5">
        <w:t xml:space="preserve"> </w:t>
      </w:r>
      <w:r>
        <w:rPr>
          <w:rFonts w:ascii="Times New Roman" w:hAnsi="Times New Roman"/>
          <w:b/>
          <w:sz w:val="24"/>
          <w:szCs w:val="24"/>
        </w:rPr>
        <w:t xml:space="preserve"> „</w:t>
      </w:r>
      <w:r w:rsidRPr="008273BA">
        <w:rPr>
          <w:rFonts w:ascii="Times New Roman" w:hAnsi="Times New Roman"/>
          <w:b/>
          <w:sz w:val="24"/>
          <w:szCs w:val="24"/>
        </w:rPr>
        <w:t>DĖL ANYKŠČIŲ RAJONO SAVIVALDYBĖS APLINKOS APSAUGOS RĖMIMO SPECIALIOSIOS PROGRAMOS 2022 M. PRIEMONIŲ VYKDYMO ATASKAITOS PATVIRTINIMO</w:t>
      </w:r>
      <w:r>
        <w:rPr>
          <w:rFonts w:ascii="Times New Roman" w:hAnsi="Times New Roman"/>
          <w:b/>
          <w:sz w:val="24"/>
          <w:szCs w:val="24"/>
        </w:rPr>
        <w:t>“ PAKEITIMO</w:t>
      </w:r>
    </w:p>
    <w:p w14:paraId="658FD867" w14:textId="77777777" w:rsidR="00FC1785" w:rsidRPr="008273BA" w:rsidRDefault="00FC1785" w:rsidP="00FC1785">
      <w:pPr>
        <w:spacing w:after="0" w:line="240" w:lineRule="auto"/>
        <w:jc w:val="center"/>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202</w:t>
      </w:r>
      <w:r>
        <w:rPr>
          <w:rFonts w:ascii="Times New Roman" w:eastAsia="Times New Roman" w:hAnsi="Times New Roman"/>
          <w:sz w:val="24"/>
          <w:szCs w:val="24"/>
          <w:lang w:eastAsia="lt-LT"/>
        </w:rPr>
        <w:t>3</w:t>
      </w:r>
      <w:r w:rsidRPr="008273BA">
        <w:rPr>
          <w:rFonts w:ascii="Times New Roman" w:eastAsia="Times New Roman" w:hAnsi="Times New Roman"/>
          <w:sz w:val="24"/>
          <w:szCs w:val="24"/>
          <w:lang w:eastAsia="lt-LT"/>
        </w:rPr>
        <w:t xml:space="preserve"> m. vasario    d. Nr. 1-T-</w:t>
      </w:r>
    </w:p>
    <w:p w14:paraId="5A6DE333" w14:textId="77777777" w:rsidR="00FC1785" w:rsidRPr="008273BA" w:rsidRDefault="00FC1785" w:rsidP="00FC1785">
      <w:pPr>
        <w:spacing w:after="0" w:line="240" w:lineRule="auto"/>
        <w:jc w:val="center"/>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Anykščiai</w:t>
      </w:r>
    </w:p>
    <w:p w14:paraId="44B1F810" w14:textId="77777777" w:rsidR="00FC1785" w:rsidRPr="008273BA" w:rsidRDefault="00FC1785" w:rsidP="00FC1785">
      <w:pPr>
        <w:spacing w:after="0" w:line="240" w:lineRule="auto"/>
        <w:jc w:val="center"/>
        <w:rPr>
          <w:rFonts w:ascii="Times New Roman" w:eastAsia="Times New Roman" w:hAnsi="Times New Roman"/>
          <w:sz w:val="24"/>
          <w:szCs w:val="24"/>
          <w:lang w:eastAsia="lt-LT"/>
        </w:rPr>
      </w:pPr>
    </w:p>
    <w:p w14:paraId="7A866429" w14:textId="77777777" w:rsidR="00FC1785" w:rsidRPr="00890DF5" w:rsidRDefault="00FC1785" w:rsidP="00FC1785">
      <w:pPr>
        <w:pStyle w:val="BodyText"/>
        <w:ind w:right="283" w:firstLine="840"/>
        <w:rPr>
          <w:bCs/>
          <w:sz w:val="24"/>
          <w:szCs w:val="24"/>
        </w:rPr>
      </w:pPr>
      <w:r w:rsidRPr="008273BA">
        <w:rPr>
          <w:rFonts w:ascii="Times New Roman" w:hAnsi="Times New Roman"/>
          <w:sz w:val="24"/>
          <w:szCs w:val="24"/>
          <w:lang w:eastAsia="lt-LT"/>
        </w:rPr>
        <w:tab/>
      </w:r>
    </w:p>
    <w:p w14:paraId="10BD7DBF" w14:textId="13F1694C" w:rsidR="00FC1785" w:rsidRPr="00FC1785" w:rsidRDefault="00FC1785" w:rsidP="00FC1785">
      <w:pPr>
        <w:spacing w:after="0" w:line="360" w:lineRule="auto"/>
        <w:ind w:firstLine="720"/>
        <w:jc w:val="both"/>
        <w:rPr>
          <w:rFonts w:ascii="Times New Roman" w:hAnsi="Times New Roman"/>
          <w:sz w:val="24"/>
          <w:szCs w:val="24"/>
        </w:rPr>
      </w:pPr>
      <w:r w:rsidRPr="008B6C18">
        <w:rPr>
          <w:rFonts w:ascii="Times New Roman" w:hAnsi="Times New Roman"/>
          <w:sz w:val="24"/>
          <w:szCs w:val="24"/>
        </w:rPr>
        <w:t xml:space="preserve">  Vadovaudamasi Lietuvos Respublikos vietos savivaldos įstatymo 16 straipsnio 4 dalimi, 18 straipsnio 1 </w:t>
      </w:r>
      <w:r w:rsidRPr="00D637BE">
        <w:rPr>
          <w:rFonts w:ascii="Times New Roman" w:hAnsi="Times New Roman"/>
          <w:sz w:val="24"/>
          <w:szCs w:val="24"/>
        </w:rPr>
        <w:t>dalimi</w:t>
      </w:r>
      <w:r w:rsidRPr="00D637BE">
        <w:rPr>
          <w:rFonts w:ascii="Times New Roman" w:hAnsi="Times New Roman"/>
          <w:sz w:val="24"/>
          <w:szCs w:val="24"/>
          <w:lang w:eastAsia="ar-SA"/>
        </w:rPr>
        <w:t xml:space="preserve"> </w:t>
      </w:r>
      <w:r w:rsidR="00D637BE" w:rsidRPr="00523E09">
        <w:rPr>
          <w:rFonts w:ascii="Times New Roman" w:hAnsi="Times New Roman"/>
          <w:iCs/>
          <w:sz w:val="24"/>
          <w:szCs w:val="24"/>
        </w:rPr>
        <w:t>(</w:t>
      </w:r>
      <w:r w:rsidR="00D637BE" w:rsidRPr="00523E09">
        <w:rPr>
          <w:rFonts w:ascii="Times New Roman" w:hAnsi="Times New Roman"/>
          <w:iCs/>
          <w:sz w:val="24"/>
          <w:szCs w:val="24"/>
          <w:shd w:val="clear" w:color="auto" w:fill="FFFFFF"/>
        </w:rPr>
        <w:t>redakcija, galiojusi iki 2023-04-01)</w:t>
      </w:r>
      <w:r w:rsidR="00523E09">
        <w:rPr>
          <w:rFonts w:ascii="Times New Roman" w:hAnsi="Times New Roman"/>
          <w:iCs/>
          <w:sz w:val="24"/>
          <w:szCs w:val="24"/>
          <w:shd w:val="clear" w:color="auto" w:fill="FFFFFF"/>
        </w:rPr>
        <w:t>,</w:t>
      </w:r>
      <w:r w:rsidRPr="00D637BE">
        <w:rPr>
          <w:rFonts w:ascii="Times New Roman" w:hAnsi="Times New Roman"/>
          <w:sz w:val="24"/>
          <w:szCs w:val="24"/>
          <w:lang w:eastAsia="ar-SA"/>
        </w:rPr>
        <w:t xml:space="preserve"> </w:t>
      </w:r>
      <w:r w:rsidR="00C61F6F" w:rsidRPr="00C61F6F">
        <w:rPr>
          <w:rFonts w:ascii="Times New Roman" w:hAnsi="Times New Roman"/>
          <w:sz w:val="24"/>
          <w:szCs w:val="24"/>
          <w:shd w:val="clear" w:color="auto" w:fill="FFFFFF"/>
        </w:rPr>
        <w:t>Lietuvos Respublikos vietos savivaldos įstatymo Nr. I-533 pakeitimo įstatymo 2 straipsnio 2 dalimi,</w:t>
      </w:r>
      <w:r w:rsidR="00C61F6F">
        <w:rPr>
          <w:rFonts w:ascii="Times New Roman" w:hAnsi="Times New Roman"/>
          <w:sz w:val="24"/>
          <w:szCs w:val="24"/>
          <w:shd w:val="clear" w:color="auto" w:fill="FFFFFF"/>
        </w:rPr>
        <w:t xml:space="preserve"> </w:t>
      </w:r>
      <w:r w:rsidRPr="008273BA">
        <w:rPr>
          <w:rFonts w:ascii="Times New Roman" w:hAnsi="Times New Roman"/>
          <w:sz w:val="24"/>
          <w:szCs w:val="24"/>
          <w:lang w:eastAsia="ar-SA"/>
        </w:rPr>
        <w:t>Savivaldybių aplinkos apsaugos rėmimo specialiosios programos priemonių vykdymo ataskaitos forma</w:t>
      </w:r>
      <w:r w:rsidR="000E5288">
        <w:rPr>
          <w:rFonts w:ascii="Times New Roman" w:hAnsi="Times New Roman"/>
          <w:sz w:val="24"/>
          <w:szCs w:val="24"/>
          <w:lang w:eastAsia="ar-SA"/>
        </w:rPr>
        <w:t xml:space="preserve"> ir pildymo taisyklė</w:t>
      </w:r>
      <w:r w:rsidR="005D41D7">
        <w:rPr>
          <w:rFonts w:ascii="Times New Roman" w:hAnsi="Times New Roman"/>
          <w:sz w:val="24"/>
          <w:szCs w:val="24"/>
          <w:lang w:eastAsia="ar-SA"/>
        </w:rPr>
        <w:t>mis</w:t>
      </w:r>
      <w:r w:rsidRPr="008273BA">
        <w:rPr>
          <w:rFonts w:ascii="Times New Roman" w:hAnsi="Times New Roman"/>
          <w:sz w:val="24"/>
          <w:szCs w:val="24"/>
          <w:lang w:eastAsia="ar-SA"/>
        </w:rPr>
        <w:t>,  patvirtint</w:t>
      </w:r>
      <w:r w:rsidR="005D41D7">
        <w:rPr>
          <w:rFonts w:ascii="Times New Roman" w:hAnsi="Times New Roman"/>
          <w:sz w:val="24"/>
          <w:szCs w:val="24"/>
          <w:lang w:eastAsia="ar-SA"/>
        </w:rPr>
        <w:t>os</w:t>
      </w:r>
      <w:r w:rsidRPr="008273BA">
        <w:rPr>
          <w:rFonts w:ascii="Times New Roman" w:hAnsi="Times New Roman"/>
          <w:sz w:val="24"/>
          <w:szCs w:val="24"/>
          <w:lang w:eastAsia="ar-SA"/>
        </w:rPr>
        <w:t xml:space="preserve">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 </w:t>
      </w:r>
      <w:r w:rsidRPr="008B6C18">
        <w:rPr>
          <w:rFonts w:ascii="Times New Roman" w:hAnsi="Times New Roman"/>
          <w:sz w:val="24"/>
          <w:szCs w:val="24"/>
        </w:rPr>
        <w:t xml:space="preserve">Viešojo administravimo įstatymo 15 straipsnio 1 dalimi ir siekdama ištaisyti neatitinkančius faktinius duomenis, Anykščių rajono savivaldybės taryba n u s p r e n d ž i a:  </w:t>
      </w:r>
      <w:r w:rsidRPr="008B6C18">
        <w:rPr>
          <w:rFonts w:ascii="Times New Roman" w:hAnsi="Times New Roman"/>
          <w:sz w:val="24"/>
          <w:szCs w:val="24"/>
        </w:rPr>
        <w:tab/>
      </w:r>
      <w:r w:rsidRPr="00890DF5">
        <w:t xml:space="preserve"> </w:t>
      </w:r>
    </w:p>
    <w:p w14:paraId="6CAA154C" w14:textId="7C077F62" w:rsidR="00820F0B" w:rsidRDefault="00FC1785" w:rsidP="00820F0B">
      <w:pPr>
        <w:spacing w:after="0" w:line="360" w:lineRule="auto"/>
        <w:jc w:val="both"/>
        <w:rPr>
          <w:rFonts w:ascii="Times New Roman" w:hAnsi="Times New Roman"/>
          <w:sz w:val="24"/>
          <w:szCs w:val="24"/>
        </w:rPr>
      </w:pPr>
      <w:r>
        <w:rPr>
          <w:rFonts w:ascii="Times New Roman" w:hAnsi="Times New Roman"/>
          <w:sz w:val="24"/>
          <w:szCs w:val="24"/>
        </w:rPr>
        <w:t xml:space="preserve">              </w:t>
      </w:r>
      <w:r w:rsidR="00820F0B" w:rsidRPr="00432B69">
        <w:rPr>
          <w:rFonts w:ascii="Times New Roman" w:hAnsi="Times New Roman"/>
          <w:sz w:val="24"/>
          <w:szCs w:val="24"/>
        </w:rPr>
        <w:t xml:space="preserve">Pakeisti </w:t>
      </w:r>
      <w:r w:rsidR="002E08A3" w:rsidRPr="00432B69">
        <w:rPr>
          <w:rFonts w:ascii="Times New Roman" w:hAnsi="Times New Roman"/>
          <w:sz w:val="24"/>
          <w:szCs w:val="24"/>
        </w:rPr>
        <w:t xml:space="preserve">Anykščių rajono savivaldybės </w:t>
      </w:r>
      <w:r w:rsidR="002E08A3">
        <w:rPr>
          <w:rFonts w:ascii="Times New Roman" w:hAnsi="Times New Roman"/>
          <w:sz w:val="24"/>
          <w:szCs w:val="24"/>
        </w:rPr>
        <w:t>aplinkos apsaugos rėmimo specialiosios programos 2022 m. priemonių vykdymo ataskait</w:t>
      </w:r>
      <w:r w:rsidR="00B476C1">
        <w:rPr>
          <w:rFonts w:ascii="Times New Roman" w:hAnsi="Times New Roman"/>
          <w:sz w:val="24"/>
          <w:szCs w:val="24"/>
        </w:rPr>
        <w:t>ą</w:t>
      </w:r>
      <w:r w:rsidR="002E08A3">
        <w:rPr>
          <w:rFonts w:ascii="Times New Roman" w:hAnsi="Times New Roman"/>
          <w:sz w:val="24"/>
          <w:szCs w:val="24"/>
        </w:rPr>
        <w:t>, patvirtint</w:t>
      </w:r>
      <w:r w:rsidR="00546862">
        <w:rPr>
          <w:rFonts w:ascii="Times New Roman" w:hAnsi="Times New Roman"/>
          <w:sz w:val="24"/>
          <w:szCs w:val="24"/>
        </w:rPr>
        <w:t>ą</w:t>
      </w:r>
      <w:r w:rsidR="002E08A3">
        <w:rPr>
          <w:rFonts w:ascii="Times New Roman" w:hAnsi="Times New Roman"/>
          <w:sz w:val="24"/>
          <w:szCs w:val="24"/>
        </w:rPr>
        <w:t xml:space="preserve"> </w:t>
      </w:r>
      <w:r w:rsidR="00820F0B" w:rsidRPr="00432B69">
        <w:rPr>
          <w:rFonts w:ascii="Times New Roman" w:hAnsi="Times New Roman"/>
          <w:sz w:val="24"/>
          <w:szCs w:val="24"/>
        </w:rPr>
        <w:t>Anykščių rajono savivaldybės tarybos 202</w:t>
      </w:r>
      <w:r w:rsidR="00820F0B">
        <w:rPr>
          <w:rFonts w:ascii="Times New Roman" w:hAnsi="Times New Roman"/>
          <w:sz w:val="24"/>
          <w:szCs w:val="24"/>
        </w:rPr>
        <w:t>3</w:t>
      </w:r>
      <w:r w:rsidR="00820F0B" w:rsidRPr="00432B69">
        <w:rPr>
          <w:rFonts w:ascii="Times New Roman" w:hAnsi="Times New Roman"/>
          <w:sz w:val="24"/>
          <w:szCs w:val="24"/>
        </w:rPr>
        <w:t xml:space="preserve"> m. </w:t>
      </w:r>
      <w:r w:rsidR="00820F0B">
        <w:rPr>
          <w:rFonts w:ascii="Times New Roman" w:hAnsi="Times New Roman"/>
          <w:sz w:val="24"/>
          <w:szCs w:val="24"/>
        </w:rPr>
        <w:t xml:space="preserve">vasario </w:t>
      </w:r>
      <w:r w:rsidR="00820F0B" w:rsidRPr="00432B69">
        <w:rPr>
          <w:rFonts w:ascii="Times New Roman" w:hAnsi="Times New Roman"/>
          <w:sz w:val="24"/>
          <w:szCs w:val="24"/>
        </w:rPr>
        <w:t>2</w:t>
      </w:r>
      <w:r w:rsidR="00820F0B">
        <w:rPr>
          <w:rFonts w:ascii="Times New Roman" w:hAnsi="Times New Roman"/>
          <w:sz w:val="24"/>
          <w:szCs w:val="24"/>
        </w:rPr>
        <w:t>3</w:t>
      </w:r>
      <w:r w:rsidR="00820F0B" w:rsidRPr="00432B69">
        <w:rPr>
          <w:rFonts w:ascii="Times New Roman" w:hAnsi="Times New Roman"/>
          <w:sz w:val="24"/>
          <w:szCs w:val="24"/>
        </w:rPr>
        <w:t xml:space="preserve"> d. sprendim</w:t>
      </w:r>
      <w:r w:rsidR="009A5033">
        <w:rPr>
          <w:rFonts w:ascii="Times New Roman" w:hAnsi="Times New Roman"/>
          <w:sz w:val="24"/>
          <w:szCs w:val="24"/>
        </w:rPr>
        <w:t>u</w:t>
      </w:r>
      <w:r w:rsidR="00820F0B" w:rsidRPr="00432B69">
        <w:rPr>
          <w:rFonts w:ascii="Times New Roman" w:hAnsi="Times New Roman"/>
          <w:sz w:val="24"/>
          <w:szCs w:val="24"/>
        </w:rPr>
        <w:t xml:space="preserve"> Nr. 1-TS-3</w:t>
      </w:r>
      <w:r w:rsidR="00820F0B">
        <w:rPr>
          <w:rFonts w:ascii="Times New Roman" w:hAnsi="Times New Roman"/>
          <w:sz w:val="24"/>
          <w:szCs w:val="24"/>
        </w:rPr>
        <w:t>9</w:t>
      </w:r>
      <w:r w:rsidR="00820F0B" w:rsidRPr="00432B69">
        <w:rPr>
          <w:rFonts w:ascii="Times New Roman" w:hAnsi="Times New Roman"/>
          <w:sz w:val="24"/>
          <w:szCs w:val="24"/>
        </w:rPr>
        <w:t xml:space="preserve"> „</w:t>
      </w:r>
      <w:r w:rsidR="00820F0B" w:rsidRPr="00432B69">
        <w:rPr>
          <w:rFonts w:ascii="Times New Roman" w:hAnsi="Times New Roman"/>
          <w:noProof/>
          <w:sz w:val="24"/>
          <w:szCs w:val="24"/>
        </w:rPr>
        <w:t xml:space="preserve">Dėl </w:t>
      </w:r>
      <w:r w:rsidR="00820F0B" w:rsidRPr="008273BA">
        <w:rPr>
          <w:rFonts w:ascii="Times New Roman" w:hAnsi="Times New Roman"/>
          <w:sz w:val="24"/>
          <w:szCs w:val="24"/>
          <w:lang w:eastAsia="ar-SA"/>
        </w:rPr>
        <w:t>Anykščių rajono savivaldybės aplinkos apsaugos rėmimo specialiosios programos 2022 m. priemonių vykdymo ataskait</w:t>
      </w:r>
      <w:r w:rsidR="00820F0B">
        <w:rPr>
          <w:rFonts w:ascii="Times New Roman" w:hAnsi="Times New Roman"/>
          <w:sz w:val="24"/>
          <w:szCs w:val="24"/>
          <w:lang w:eastAsia="ar-SA"/>
        </w:rPr>
        <w:t>os patvirtinimo</w:t>
      </w:r>
      <w:r w:rsidR="00820F0B" w:rsidRPr="00432B69">
        <w:rPr>
          <w:rFonts w:ascii="Times New Roman" w:hAnsi="Times New Roman"/>
          <w:sz w:val="24"/>
          <w:szCs w:val="24"/>
        </w:rPr>
        <w:t>“:</w:t>
      </w:r>
    </w:p>
    <w:p w14:paraId="68B79B98" w14:textId="46AEC278" w:rsidR="00FC1785" w:rsidRPr="00820F0B" w:rsidRDefault="00FC1785" w:rsidP="00820F0B">
      <w:pPr>
        <w:pStyle w:val="ListParagraph"/>
        <w:numPr>
          <w:ilvl w:val="0"/>
          <w:numId w:val="38"/>
        </w:numPr>
        <w:spacing w:after="0" w:line="360" w:lineRule="auto"/>
        <w:ind w:left="993" w:hanging="284"/>
        <w:jc w:val="both"/>
        <w:rPr>
          <w:rFonts w:ascii="Times New Roman" w:hAnsi="Times New Roman"/>
          <w:sz w:val="24"/>
          <w:szCs w:val="24"/>
        </w:rPr>
      </w:pPr>
      <w:r w:rsidRPr="00820F0B">
        <w:rPr>
          <w:rFonts w:ascii="Times New Roman" w:hAnsi="Times New Roman"/>
          <w:sz w:val="24"/>
          <w:szCs w:val="24"/>
        </w:rPr>
        <w:t>Pakeisti 1.13 papunktį ir jį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637"/>
        <w:gridCol w:w="1296"/>
      </w:tblGrid>
      <w:tr w:rsidR="00FC1785" w:rsidRPr="0003041E" w14:paraId="683A74D7" w14:textId="77777777" w:rsidTr="00923B73">
        <w:tc>
          <w:tcPr>
            <w:tcW w:w="696" w:type="dxa"/>
          </w:tcPr>
          <w:p w14:paraId="66D8F78C" w14:textId="77777777" w:rsidR="00FC1785" w:rsidRPr="008273BA" w:rsidRDefault="00FC1785"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1.13.</w:t>
            </w:r>
          </w:p>
        </w:tc>
        <w:tc>
          <w:tcPr>
            <w:tcW w:w="7663" w:type="dxa"/>
          </w:tcPr>
          <w:p w14:paraId="2C9DB431" w14:textId="77777777" w:rsidR="00FC1785" w:rsidRPr="008273BA" w:rsidRDefault="00FC1785"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80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270" w:type="dxa"/>
          </w:tcPr>
          <w:p w14:paraId="391678B8" w14:textId="7C27CE98" w:rsidR="00FC1785" w:rsidRDefault="00FC1785" w:rsidP="00923B73">
            <w:pPr>
              <w:pStyle w:val="MAZAS"/>
              <w:widowControl w:val="0"/>
              <w:suppressAutoHyphens/>
              <w:ind w:left="1080" w:firstLine="0"/>
              <w:rPr>
                <w:rFonts w:ascii="Times New Roman" w:hAnsi="Times New Roman"/>
                <w:strike/>
                <w:color w:val="auto"/>
                <w:sz w:val="24"/>
                <w:szCs w:val="24"/>
                <w:lang w:val="lt-LT"/>
              </w:rPr>
            </w:pPr>
          </w:p>
          <w:p w14:paraId="5C5AA4B2" w14:textId="652EF4EB" w:rsidR="00642A49" w:rsidRPr="00923B73" w:rsidRDefault="00923B73" w:rsidP="00923B73">
            <w:pPr>
              <w:pStyle w:val="MAZAS"/>
              <w:widowControl w:val="0"/>
              <w:suppressAutoHyphens/>
              <w:rPr>
                <w:rFonts w:ascii="Times New Roman" w:hAnsi="Times New Roman"/>
                <w:strike/>
                <w:color w:val="auto"/>
                <w:sz w:val="24"/>
                <w:szCs w:val="24"/>
                <w:lang w:val="lt-LT"/>
              </w:rPr>
            </w:pPr>
            <w:r w:rsidRPr="00923B73">
              <w:rPr>
                <w:rFonts w:ascii="Times New Roman" w:hAnsi="Times New Roman"/>
                <w:strike/>
                <w:color w:val="auto"/>
                <w:sz w:val="24"/>
                <w:szCs w:val="24"/>
                <w:lang w:val="lt-LT"/>
              </w:rPr>
              <w:t>98 779</w:t>
            </w:r>
          </w:p>
          <w:p w14:paraId="2E21F82C" w14:textId="7EF6FF44" w:rsidR="00FC1785" w:rsidRPr="00923B73" w:rsidRDefault="00923B73" w:rsidP="00923B73">
            <w:pPr>
              <w:pStyle w:val="MAZAS"/>
              <w:widowControl w:val="0"/>
              <w:suppressAutoHyphens/>
              <w:rPr>
                <w:rFonts w:ascii="Times New Roman" w:hAnsi="Times New Roman"/>
                <w:b/>
                <w:color w:val="auto"/>
                <w:sz w:val="24"/>
                <w:szCs w:val="24"/>
                <w:lang w:val="lt-LT"/>
              </w:rPr>
            </w:pPr>
            <w:r w:rsidRPr="00923B73">
              <w:rPr>
                <w:rFonts w:ascii="Times New Roman" w:hAnsi="Times New Roman"/>
                <w:b/>
                <w:color w:val="auto"/>
                <w:sz w:val="24"/>
                <w:szCs w:val="24"/>
                <w:lang w:val="lt-LT"/>
              </w:rPr>
              <w:t>98 780</w:t>
            </w:r>
          </w:p>
        </w:tc>
      </w:tr>
    </w:tbl>
    <w:p w14:paraId="25A1598A" w14:textId="77777777" w:rsidR="00FC1785" w:rsidRDefault="00FC1785" w:rsidP="00FC1785">
      <w:pPr>
        <w:pStyle w:val="ListParagraph"/>
        <w:spacing w:after="0" w:line="360" w:lineRule="auto"/>
        <w:ind w:left="851"/>
        <w:jc w:val="both"/>
        <w:rPr>
          <w:rFonts w:ascii="Times New Roman" w:hAnsi="Times New Roman"/>
          <w:sz w:val="24"/>
          <w:szCs w:val="24"/>
        </w:rPr>
      </w:pPr>
    </w:p>
    <w:p w14:paraId="39F4B928" w14:textId="396756C7" w:rsidR="00FC1785" w:rsidRDefault="00820F0B" w:rsidP="00820F0B">
      <w:pPr>
        <w:pStyle w:val="ListParagraph"/>
        <w:spacing w:after="0" w:line="360" w:lineRule="auto"/>
        <w:ind w:left="1080" w:hanging="371"/>
        <w:jc w:val="both"/>
        <w:rPr>
          <w:rFonts w:ascii="Times New Roman" w:hAnsi="Times New Roman"/>
          <w:sz w:val="24"/>
          <w:szCs w:val="24"/>
        </w:rPr>
      </w:pPr>
      <w:r>
        <w:rPr>
          <w:rFonts w:ascii="Times New Roman" w:hAnsi="Times New Roman"/>
          <w:sz w:val="24"/>
          <w:szCs w:val="24"/>
        </w:rPr>
        <w:lastRenderedPageBreak/>
        <w:t xml:space="preserve">2.  </w:t>
      </w:r>
      <w:r w:rsidR="00FC1785">
        <w:rPr>
          <w:rFonts w:ascii="Times New Roman" w:hAnsi="Times New Roman"/>
          <w:sz w:val="24"/>
          <w:szCs w:val="24"/>
        </w:rPr>
        <w:t>Pakeisti 1.15 papunktį ir jį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565"/>
        <w:gridCol w:w="1367"/>
      </w:tblGrid>
      <w:tr w:rsidR="00FC1785" w:rsidRPr="0003041E" w14:paraId="00E9C003" w14:textId="77777777" w:rsidTr="00813976">
        <w:tc>
          <w:tcPr>
            <w:tcW w:w="696" w:type="dxa"/>
          </w:tcPr>
          <w:p w14:paraId="7C700BF1" w14:textId="77777777" w:rsidR="00FC1785" w:rsidRPr="008273BA" w:rsidRDefault="00FC1785"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1.15.</w:t>
            </w:r>
          </w:p>
        </w:tc>
        <w:tc>
          <w:tcPr>
            <w:tcW w:w="7565" w:type="dxa"/>
          </w:tcPr>
          <w:p w14:paraId="718729A3" w14:textId="77777777" w:rsidR="00FC1785" w:rsidRPr="008273BA" w:rsidRDefault="00FC1785"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Iš viso (1.13 + 1.14):</w:t>
            </w:r>
          </w:p>
        </w:tc>
        <w:tc>
          <w:tcPr>
            <w:tcW w:w="1367" w:type="dxa"/>
          </w:tcPr>
          <w:p w14:paraId="6955539D" w14:textId="4DE25D8E" w:rsidR="00FC1785" w:rsidRDefault="00FC1785" w:rsidP="00813976">
            <w:pPr>
              <w:pStyle w:val="MAZAS"/>
              <w:widowControl w:val="0"/>
              <w:suppressAutoHyphens/>
              <w:ind w:firstLine="0"/>
              <w:jc w:val="center"/>
              <w:rPr>
                <w:rFonts w:ascii="Times New Roman" w:hAnsi="Times New Roman"/>
                <w:strike/>
                <w:color w:val="auto"/>
                <w:sz w:val="24"/>
                <w:szCs w:val="24"/>
                <w:lang w:val="lt-LT"/>
              </w:rPr>
            </w:pPr>
            <w:r w:rsidRPr="0003041E">
              <w:rPr>
                <w:rFonts w:ascii="Times New Roman" w:hAnsi="Times New Roman"/>
                <w:strike/>
                <w:color w:val="auto"/>
                <w:sz w:val="24"/>
                <w:szCs w:val="24"/>
                <w:lang w:val="lt-LT"/>
              </w:rPr>
              <w:t>173</w:t>
            </w:r>
            <w:r w:rsidR="00923B73">
              <w:rPr>
                <w:rFonts w:ascii="Times New Roman" w:hAnsi="Times New Roman"/>
                <w:strike/>
                <w:color w:val="auto"/>
                <w:sz w:val="24"/>
                <w:szCs w:val="24"/>
                <w:lang w:val="lt-LT"/>
              </w:rPr>
              <w:t> </w:t>
            </w:r>
            <w:r w:rsidRPr="0003041E">
              <w:rPr>
                <w:rFonts w:ascii="Times New Roman" w:hAnsi="Times New Roman"/>
                <w:strike/>
                <w:color w:val="auto"/>
                <w:sz w:val="24"/>
                <w:szCs w:val="24"/>
                <w:lang w:val="lt-LT"/>
              </w:rPr>
              <w:t>363</w:t>
            </w:r>
          </w:p>
          <w:p w14:paraId="0975A28D" w14:textId="2DDBDFA5" w:rsidR="00FC1785" w:rsidRPr="00923B73" w:rsidRDefault="00923B73" w:rsidP="00923B73">
            <w:pPr>
              <w:pStyle w:val="MAZAS"/>
              <w:widowControl w:val="0"/>
              <w:suppressAutoHyphens/>
              <w:ind w:firstLine="0"/>
              <w:jc w:val="center"/>
              <w:rPr>
                <w:rFonts w:ascii="Times New Roman" w:hAnsi="Times New Roman"/>
                <w:b/>
                <w:strike/>
                <w:color w:val="auto"/>
                <w:sz w:val="24"/>
                <w:szCs w:val="24"/>
                <w:lang w:val="lt-LT"/>
              </w:rPr>
            </w:pPr>
            <w:r w:rsidRPr="00923B73">
              <w:rPr>
                <w:rFonts w:ascii="Times New Roman" w:hAnsi="Times New Roman"/>
                <w:b/>
                <w:color w:val="auto"/>
                <w:sz w:val="24"/>
                <w:szCs w:val="24"/>
                <w:lang w:val="lt-LT"/>
              </w:rPr>
              <w:t>173 364</w:t>
            </w:r>
          </w:p>
        </w:tc>
      </w:tr>
    </w:tbl>
    <w:p w14:paraId="2277DCD4" w14:textId="77777777" w:rsidR="00FC1785" w:rsidRDefault="00FC1785" w:rsidP="00FC1785">
      <w:pPr>
        <w:pStyle w:val="ListParagraph"/>
        <w:spacing w:after="0" w:line="360" w:lineRule="auto"/>
        <w:jc w:val="both"/>
        <w:rPr>
          <w:rFonts w:ascii="Times New Roman" w:hAnsi="Times New Roman"/>
          <w:sz w:val="24"/>
          <w:szCs w:val="24"/>
        </w:rPr>
      </w:pPr>
    </w:p>
    <w:p w14:paraId="6B5F6B29" w14:textId="4C78DA52" w:rsidR="00FC1785" w:rsidRPr="00F85CB7" w:rsidRDefault="00820F0B" w:rsidP="00820F0B">
      <w:pPr>
        <w:pStyle w:val="ListParagraph"/>
        <w:spacing w:after="0" w:line="360" w:lineRule="auto"/>
        <w:ind w:left="1080" w:hanging="371"/>
        <w:jc w:val="both"/>
        <w:rPr>
          <w:rFonts w:ascii="Times New Roman" w:hAnsi="Times New Roman"/>
          <w:sz w:val="24"/>
          <w:szCs w:val="24"/>
        </w:rPr>
      </w:pPr>
      <w:r>
        <w:rPr>
          <w:rFonts w:ascii="Times New Roman" w:hAnsi="Times New Roman"/>
          <w:sz w:val="24"/>
          <w:szCs w:val="24"/>
        </w:rPr>
        <w:t xml:space="preserve">3.  </w:t>
      </w:r>
      <w:r w:rsidR="00FC1785">
        <w:rPr>
          <w:rFonts w:ascii="Times New Roman" w:hAnsi="Times New Roman"/>
          <w:sz w:val="24"/>
          <w:szCs w:val="24"/>
        </w:rPr>
        <w:t>Pakeisti</w:t>
      </w:r>
      <w:r w:rsidR="00C733E4">
        <w:rPr>
          <w:rFonts w:ascii="Times New Roman" w:hAnsi="Times New Roman"/>
          <w:sz w:val="24"/>
          <w:szCs w:val="24"/>
        </w:rPr>
        <w:t xml:space="preserve"> </w:t>
      </w:r>
      <w:r w:rsidR="00FC1785">
        <w:rPr>
          <w:rFonts w:ascii="Times New Roman" w:hAnsi="Times New Roman"/>
          <w:sz w:val="24"/>
          <w:szCs w:val="24"/>
        </w:rPr>
        <w:t>5.3 papunktį ir jį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7572"/>
        <w:gridCol w:w="1365"/>
      </w:tblGrid>
      <w:tr w:rsidR="00FC1785" w:rsidRPr="00EC0CDD" w14:paraId="080D63DA" w14:textId="77777777" w:rsidTr="00813976">
        <w:tc>
          <w:tcPr>
            <w:tcW w:w="696" w:type="dxa"/>
          </w:tcPr>
          <w:p w14:paraId="469EE770" w14:textId="77777777" w:rsidR="00FC1785" w:rsidRPr="008273BA" w:rsidRDefault="00FC1785"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5.3.</w:t>
            </w:r>
          </w:p>
        </w:tc>
        <w:tc>
          <w:tcPr>
            <w:tcW w:w="7776" w:type="dxa"/>
          </w:tcPr>
          <w:p w14:paraId="59218655" w14:textId="77777777" w:rsidR="00FC1785" w:rsidRPr="008273BA" w:rsidRDefault="00FC1785"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Kitų Programos aplinkosaugos priemonių grupė (1.15–4)</w:t>
            </w:r>
          </w:p>
        </w:tc>
        <w:tc>
          <w:tcPr>
            <w:tcW w:w="1382" w:type="dxa"/>
          </w:tcPr>
          <w:p w14:paraId="762B5221" w14:textId="77777777" w:rsidR="00FC1785" w:rsidRDefault="00FC1785" w:rsidP="00923B73">
            <w:pPr>
              <w:pStyle w:val="MAZAS"/>
              <w:widowControl w:val="0"/>
              <w:suppressAutoHyphens/>
              <w:ind w:firstLine="0"/>
              <w:jc w:val="center"/>
              <w:rPr>
                <w:rFonts w:ascii="Times New Roman" w:hAnsi="Times New Roman"/>
                <w:strike/>
                <w:color w:val="auto"/>
                <w:sz w:val="24"/>
                <w:szCs w:val="24"/>
                <w:lang w:val="lt-LT"/>
              </w:rPr>
            </w:pPr>
            <w:r w:rsidRPr="00EC0CDD">
              <w:rPr>
                <w:rFonts w:ascii="Times New Roman" w:hAnsi="Times New Roman"/>
                <w:strike/>
                <w:color w:val="auto"/>
                <w:sz w:val="24"/>
                <w:szCs w:val="24"/>
                <w:lang w:val="lt-LT"/>
              </w:rPr>
              <w:t>78</w:t>
            </w:r>
            <w:r>
              <w:rPr>
                <w:rFonts w:ascii="Times New Roman" w:hAnsi="Times New Roman"/>
                <w:strike/>
                <w:color w:val="auto"/>
                <w:sz w:val="24"/>
                <w:szCs w:val="24"/>
                <w:lang w:val="lt-LT"/>
              </w:rPr>
              <w:t> </w:t>
            </w:r>
            <w:r w:rsidRPr="00EC0CDD">
              <w:rPr>
                <w:rFonts w:ascii="Times New Roman" w:hAnsi="Times New Roman"/>
                <w:strike/>
                <w:color w:val="auto"/>
                <w:sz w:val="24"/>
                <w:szCs w:val="24"/>
                <w:lang w:val="lt-LT"/>
              </w:rPr>
              <w:t>418</w:t>
            </w:r>
          </w:p>
          <w:p w14:paraId="76FAA15D" w14:textId="10F63C1C" w:rsidR="00FC1785" w:rsidRPr="00923B73" w:rsidRDefault="00923B73" w:rsidP="00923B73">
            <w:pPr>
              <w:pStyle w:val="MAZAS"/>
              <w:widowControl w:val="0"/>
              <w:suppressAutoHyphens/>
              <w:ind w:firstLine="0"/>
              <w:jc w:val="center"/>
              <w:rPr>
                <w:rFonts w:ascii="Times New Roman" w:hAnsi="Times New Roman"/>
                <w:b/>
                <w:color w:val="auto"/>
                <w:sz w:val="24"/>
                <w:szCs w:val="24"/>
                <w:lang w:val="lt-LT"/>
              </w:rPr>
            </w:pPr>
            <w:r w:rsidRPr="00923B73">
              <w:rPr>
                <w:rFonts w:ascii="Times New Roman" w:hAnsi="Times New Roman"/>
                <w:b/>
                <w:color w:val="auto"/>
                <w:sz w:val="24"/>
                <w:szCs w:val="24"/>
                <w:lang w:val="lt-LT"/>
              </w:rPr>
              <w:t>78 419</w:t>
            </w:r>
          </w:p>
        </w:tc>
      </w:tr>
    </w:tbl>
    <w:p w14:paraId="04BC4770" w14:textId="77777777" w:rsidR="00FC1785" w:rsidRPr="008273BA" w:rsidRDefault="00FC1785" w:rsidP="00FC1785">
      <w:pPr>
        <w:pStyle w:val="BodyTextIndent"/>
        <w:spacing w:after="0" w:line="276" w:lineRule="auto"/>
        <w:ind w:left="0" w:firstLine="720"/>
        <w:jc w:val="both"/>
      </w:pPr>
    </w:p>
    <w:p w14:paraId="460D51BA" w14:textId="535C674F" w:rsidR="00FC1785" w:rsidRPr="00F85CB7" w:rsidRDefault="00820F0B" w:rsidP="00820F0B">
      <w:pPr>
        <w:pStyle w:val="ListParagraph"/>
        <w:spacing w:after="0" w:line="360" w:lineRule="auto"/>
        <w:ind w:left="1080" w:hanging="371"/>
        <w:jc w:val="both"/>
        <w:rPr>
          <w:rFonts w:ascii="Times New Roman" w:hAnsi="Times New Roman"/>
          <w:sz w:val="24"/>
          <w:szCs w:val="24"/>
        </w:rPr>
      </w:pPr>
      <w:r>
        <w:rPr>
          <w:rFonts w:ascii="Times New Roman" w:hAnsi="Times New Roman"/>
          <w:sz w:val="24"/>
          <w:szCs w:val="24"/>
        </w:rPr>
        <w:t xml:space="preserve">4.  </w:t>
      </w:r>
      <w:r w:rsidR="00FC1785">
        <w:rPr>
          <w:rFonts w:ascii="Times New Roman" w:hAnsi="Times New Roman"/>
          <w:sz w:val="24"/>
          <w:szCs w:val="24"/>
        </w:rPr>
        <w:t>Pakeisti 5.4 papunktį ir jį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7572"/>
        <w:gridCol w:w="1371"/>
      </w:tblGrid>
      <w:tr w:rsidR="00FC1785" w:rsidRPr="00EC0CDD" w14:paraId="60C888B2" w14:textId="77777777" w:rsidTr="00813976">
        <w:tc>
          <w:tcPr>
            <w:tcW w:w="690" w:type="dxa"/>
          </w:tcPr>
          <w:p w14:paraId="080535B3" w14:textId="77777777" w:rsidR="00FC1785" w:rsidRPr="008273BA" w:rsidRDefault="00FC1785"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5.4.</w:t>
            </w:r>
          </w:p>
        </w:tc>
        <w:tc>
          <w:tcPr>
            <w:tcW w:w="7782" w:type="dxa"/>
          </w:tcPr>
          <w:p w14:paraId="4AE9C16F" w14:textId="77777777" w:rsidR="00FC1785" w:rsidRPr="008273BA" w:rsidRDefault="00FC1785" w:rsidP="00813976">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 viso: </w:t>
            </w:r>
          </w:p>
        </w:tc>
        <w:tc>
          <w:tcPr>
            <w:tcW w:w="1382" w:type="dxa"/>
          </w:tcPr>
          <w:p w14:paraId="04AE9C04" w14:textId="77777777" w:rsidR="00FC1785" w:rsidRDefault="00FC1785" w:rsidP="00813976">
            <w:pPr>
              <w:spacing w:after="0" w:line="240" w:lineRule="auto"/>
              <w:jc w:val="center"/>
              <w:rPr>
                <w:rFonts w:ascii="Times New Roman" w:hAnsi="Times New Roman"/>
                <w:strike/>
                <w:color w:val="000000"/>
                <w:sz w:val="24"/>
                <w:szCs w:val="24"/>
              </w:rPr>
            </w:pPr>
            <w:r w:rsidRPr="00EC0CDD">
              <w:rPr>
                <w:rFonts w:ascii="Times New Roman" w:hAnsi="Times New Roman"/>
                <w:strike/>
                <w:color w:val="000000"/>
                <w:sz w:val="24"/>
                <w:szCs w:val="24"/>
              </w:rPr>
              <w:t>128</w:t>
            </w:r>
            <w:r>
              <w:rPr>
                <w:rFonts w:ascii="Times New Roman" w:hAnsi="Times New Roman"/>
                <w:strike/>
                <w:color w:val="000000"/>
                <w:sz w:val="24"/>
                <w:szCs w:val="24"/>
              </w:rPr>
              <w:t> </w:t>
            </w:r>
            <w:r w:rsidRPr="00EC0CDD">
              <w:rPr>
                <w:rFonts w:ascii="Times New Roman" w:hAnsi="Times New Roman"/>
                <w:strike/>
                <w:color w:val="000000"/>
                <w:sz w:val="24"/>
                <w:szCs w:val="24"/>
              </w:rPr>
              <w:t>897</w:t>
            </w:r>
          </w:p>
          <w:p w14:paraId="39A3ED04" w14:textId="77777777" w:rsidR="00FC1785" w:rsidRPr="00EC0CDD" w:rsidRDefault="00FC1785" w:rsidP="00813976">
            <w:pPr>
              <w:spacing w:after="0" w:line="240" w:lineRule="auto"/>
              <w:jc w:val="center"/>
              <w:rPr>
                <w:rFonts w:ascii="Times New Roman" w:hAnsi="Times New Roman"/>
                <w:b/>
                <w:color w:val="000000"/>
                <w:sz w:val="24"/>
                <w:szCs w:val="24"/>
                <w:lang w:eastAsia="lt-LT"/>
              </w:rPr>
            </w:pPr>
            <w:r w:rsidRPr="00EC0CDD">
              <w:rPr>
                <w:rFonts w:ascii="Times New Roman" w:hAnsi="Times New Roman"/>
                <w:b/>
                <w:color w:val="000000"/>
                <w:sz w:val="24"/>
                <w:szCs w:val="24"/>
                <w:lang w:eastAsia="lt-LT"/>
              </w:rPr>
              <w:t>128 898</w:t>
            </w:r>
          </w:p>
        </w:tc>
      </w:tr>
    </w:tbl>
    <w:p w14:paraId="0830F121" w14:textId="77777777" w:rsidR="00FC1785" w:rsidRPr="00F85CB7" w:rsidRDefault="00FC1785" w:rsidP="00FC1785">
      <w:pPr>
        <w:ind w:left="709" w:firstLine="142"/>
        <w:jc w:val="both"/>
        <w:rPr>
          <w:rFonts w:ascii="Times New Roman" w:hAnsi="Times New Roman"/>
          <w:sz w:val="24"/>
          <w:szCs w:val="24"/>
        </w:rPr>
      </w:pPr>
    </w:p>
    <w:p w14:paraId="589F3802" w14:textId="77777777" w:rsidR="00FC1785" w:rsidRPr="008273BA" w:rsidRDefault="00FC1785" w:rsidP="00FC1785">
      <w:pPr>
        <w:spacing w:after="0" w:line="360" w:lineRule="auto"/>
        <w:rPr>
          <w:rFonts w:ascii="Times New Roman" w:eastAsia="Times New Roman" w:hAnsi="Times New Roman"/>
          <w:sz w:val="24"/>
          <w:szCs w:val="24"/>
        </w:rPr>
      </w:pPr>
    </w:p>
    <w:p w14:paraId="6F348754" w14:textId="77777777" w:rsidR="00FC1785" w:rsidRPr="008273BA" w:rsidRDefault="00FC1785" w:rsidP="00FC1785">
      <w:pPr>
        <w:spacing w:after="0" w:line="360" w:lineRule="auto"/>
        <w:rPr>
          <w:rFonts w:ascii="Times New Roman" w:eastAsia="Times New Roman" w:hAnsi="Times New Roman"/>
          <w:sz w:val="24"/>
          <w:szCs w:val="24"/>
          <w:lang w:eastAsia="lt-LT"/>
        </w:rPr>
      </w:pPr>
    </w:p>
    <w:p w14:paraId="4D38A337" w14:textId="77777777" w:rsidR="00FC1785" w:rsidRPr="008273BA" w:rsidRDefault="00FC1785" w:rsidP="00FC1785">
      <w:pPr>
        <w:spacing w:after="0" w:line="360" w:lineRule="auto"/>
        <w:rPr>
          <w:rFonts w:ascii="Times New Roman" w:eastAsia="Times New Roman" w:hAnsi="Times New Roman"/>
          <w:sz w:val="24"/>
          <w:szCs w:val="24"/>
          <w:lang w:eastAsia="lt-LT"/>
        </w:rPr>
      </w:pPr>
    </w:p>
    <w:p w14:paraId="10DA5F02" w14:textId="77777777" w:rsidR="00FC1785" w:rsidRPr="008273BA" w:rsidRDefault="00FC1785" w:rsidP="00FC1785">
      <w:pPr>
        <w:tabs>
          <w:tab w:val="right" w:pos="9638"/>
        </w:tabs>
        <w:spacing w:after="0" w:line="360" w:lineRule="auto"/>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Meras</w:t>
      </w:r>
      <w:r w:rsidRPr="008273BA">
        <w:rPr>
          <w:rFonts w:ascii="Times New Roman" w:eastAsia="Times New Roman" w:hAnsi="Times New Roman"/>
          <w:sz w:val="24"/>
          <w:szCs w:val="24"/>
          <w:lang w:eastAsia="lt-LT"/>
        </w:rPr>
        <w:tab/>
        <w:t>Sigutis Obelevičius</w:t>
      </w:r>
    </w:p>
    <w:p w14:paraId="247B8407" w14:textId="77777777" w:rsidR="00522DDC" w:rsidRPr="008273BA"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14:paraId="3184D224" w14:textId="77777777" w:rsidR="00522DDC" w:rsidRPr="008273BA"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14:paraId="4F7E8180" w14:textId="77777777" w:rsidR="00522DDC" w:rsidRPr="008273BA"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14:paraId="433ADDD9" w14:textId="77777777" w:rsidR="006D2BE3" w:rsidRPr="008273BA" w:rsidRDefault="006D2BE3"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14:paraId="445D9936" w14:textId="59D69B4D" w:rsidR="00DC3E6A" w:rsidRPr="008273BA" w:rsidRDefault="00DC3E6A" w:rsidP="00C61F96">
      <w:pPr>
        <w:spacing w:after="0" w:line="240" w:lineRule="auto"/>
        <w:jc w:val="center"/>
        <w:rPr>
          <w:rFonts w:ascii="Times New Roman" w:hAnsi="Times New Roman"/>
          <w:sz w:val="24"/>
          <w:szCs w:val="24"/>
        </w:rPr>
      </w:pPr>
      <w:r w:rsidRPr="008273BA">
        <w:rPr>
          <w:rFonts w:ascii="Times New Roman" w:hAnsi="Times New Roman"/>
          <w:sz w:val="24"/>
          <w:szCs w:val="24"/>
        </w:rPr>
        <w:t xml:space="preserve">                                       </w:t>
      </w:r>
    </w:p>
    <w:p w14:paraId="55CB7C1D" w14:textId="77777777" w:rsidR="00DC3E6A" w:rsidRPr="008273BA" w:rsidRDefault="00DC3E6A" w:rsidP="00DC3E6A">
      <w:pPr>
        <w:spacing w:after="0" w:line="240" w:lineRule="auto"/>
        <w:rPr>
          <w:rFonts w:ascii="Times New Roman" w:hAnsi="Times New Roman"/>
          <w:b/>
          <w:bCs/>
          <w:sz w:val="24"/>
          <w:szCs w:val="24"/>
        </w:rPr>
      </w:pPr>
    </w:p>
    <w:p w14:paraId="7A655A05" w14:textId="77777777" w:rsidR="00DC3E6A" w:rsidRPr="008273BA" w:rsidRDefault="00DC3E6A" w:rsidP="00DC3E6A">
      <w:pPr>
        <w:spacing w:after="0" w:line="240" w:lineRule="auto"/>
        <w:ind w:left="4464" w:firstLine="720"/>
        <w:rPr>
          <w:rFonts w:ascii="Times New Roman" w:eastAsia="Times New Roman" w:hAnsi="Times New Roman"/>
          <w:sz w:val="24"/>
          <w:szCs w:val="24"/>
          <w:lang w:eastAsia="lt-LT"/>
        </w:rPr>
      </w:pPr>
    </w:p>
    <w:p w14:paraId="1D3B6AD4" w14:textId="77777777" w:rsidR="008369A7" w:rsidRPr="008273BA" w:rsidRDefault="008369A7" w:rsidP="00191B01">
      <w:pPr>
        <w:spacing w:after="0" w:line="240" w:lineRule="auto"/>
        <w:rPr>
          <w:rFonts w:ascii="Times New Roman" w:eastAsia="Times New Roman" w:hAnsi="Times New Roman"/>
          <w:sz w:val="24"/>
          <w:szCs w:val="24"/>
          <w:lang w:eastAsia="lt-LT"/>
        </w:rPr>
      </w:pPr>
    </w:p>
    <w:p w14:paraId="0B7E07FB" w14:textId="77777777" w:rsidR="00A7444A" w:rsidRDefault="00A7444A" w:rsidP="00191B01">
      <w:pPr>
        <w:spacing w:after="0" w:line="240" w:lineRule="auto"/>
        <w:rPr>
          <w:rFonts w:ascii="Times New Roman" w:eastAsia="Times New Roman" w:hAnsi="Times New Roman"/>
          <w:sz w:val="24"/>
          <w:szCs w:val="24"/>
          <w:lang w:eastAsia="lt-LT"/>
        </w:rPr>
      </w:pPr>
    </w:p>
    <w:p w14:paraId="7D04EE2A" w14:textId="77777777" w:rsidR="00237872" w:rsidRDefault="00237872" w:rsidP="00191B01">
      <w:pPr>
        <w:spacing w:after="0" w:line="240" w:lineRule="auto"/>
        <w:rPr>
          <w:rFonts w:ascii="Times New Roman" w:eastAsia="Times New Roman" w:hAnsi="Times New Roman"/>
          <w:sz w:val="24"/>
          <w:szCs w:val="24"/>
          <w:lang w:eastAsia="lt-LT"/>
        </w:rPr>
      </w:pPr>
    </w:p>
    <w:p w14:paraId="4131B420" w14:textId="77777777" w:rsidR="00237872" w:rsidRDefault="00237872" w:rsidP="00191B01">
      <w:pPr>
        <w:spacing w:after="0" w:line="240" w:lineRule="auto"/>
        <w:rPr>
          <w:rFonts w:ascii="Times New Roman" w:eastAsia="Times New Roman" w:hAnsi="Times New Roman"/>
          <w:sz w:val="24"/>
          <w:szCs w:val="24"/>
          <w:lang w:eastAsia="lt-LT"/>
        </w:rPr>
      </w:pPr>
    </w:p>
    <w:p w14:paraId="2AD7F4A3" w14:textId="77777777" w:rsidR="00237872" w:rsidRDefault="00237872" w:rsidP="00191B01">
      <w:pPr>
        <w:spacing w:after="0" w:line="240" w:lineRule="auto"/>
        <w:rPr>
          <w:rFonts w:ascii="Times New Roman" w:eastAsia="Times New Roman" w:hAnsi="Times New Roman"/>
          <w:sz w:val="24"/>
          <w:szCs w:val="24"/>
          <w:lang w:eastAsia="lt-LT"/>
        </w:rPr>
      </w:pPr>
    </w:p>
    <w:p w14:paraId="39D0CFDB" w14:textId="77777777" w:rsidR="00237872" w:rsidRDefault="00237872" w:rsidP="00191B01">
      <w:pPr>
        <w:spacing w:after="0" w:line="240" w:lineRule="auto"/>
        <w:rPr>
          <w:rFonts w:ascii="Times New Roman" w:eastAsia="Times New Roman" w:hAnsi="Times New Roman"/>
          <w:sz w:val="24"/>
          <w:szCs w:val="24"/>
          <w:lang w:eastAsia="lt-LT"/>
        </w:rPr>
      </w:pPr>
    </w:p>
    <w:p w14:paraId="1AC2D8B5" w14:textId="77777777" w:rsidR="00237872" w:rsidRDefault="00237872" w:rsidP="00191B01">
      <w:pPr>
        <w:spacing w:after="0" w:line="240" w:lineRule="auto"/>
        <w:rPr>
          <w:rFonts w:ascii="Times New Roman" w:eastAsia="Times New Roman" w:hAnsi="Times New Roman"/>
          <w:sz w:val="24"/>
          <w:szCs w:val="24"/>
          <w:lang w:eastAsia="lt-LT"/>
        </w:rPr>
      </w:pPr>
    </w:p>
    <w:p w14:paraId="40004A8E" w14:textId="77777777" w:rsidR="00237872" w:rsidRDefault="00237872" w:rsidP="00191B01">
      <w:pPr>
        <w:spacing w:after="0" w:line="240" w:lineRule="auto"/>
        <w:rPr>
          <w:rFonts w:ascii="Times New Roman" w:eastAsia="Times New Roman" w:hAnsi="Times New Roman"/>
          <w:sz w:val="24"/>
          <w:szCs w:val="24"/>
          <w:lang w:eastAsia="lt-LT"/>
        </w:rPr>
      </w:pPr>
    </w:p>
    <w:p w14:paraId="66390944" w14:textId="77777777" w:rsidR="00237872" w:rsidRDefault="00237872" w:rsidP="00191B01">
      <w:pPr>
        <w:spacing w:after="0" w:line="240" w:lineRule="auto"/>
        <w:rPr>
          <w:rFonts w:ascii="Times New Roman" w:eastAsia="Times New Roman" w:hAnsi="Times New Roman"/>
          <w:sz w:val="24"/>
          <w:szCs w:val="24"/>
          <w:lang w:eastAsia="lt-LT"/>
        </w:rPr>
      </w:pPr>
    </w:p>
    <w:p w14:paraId="3525742F" w14:textId="77777777" w:rsidR="00237872" w:rsidRDefault="00237872" w:rsidP="00191B01">
      <w:pPr>
        <w:spacing w:after="0" w:line="240" w:lineRule="auto"/>
        <w:rPr>
          <w:rFonts w:ascii="Times New Roman" w:eastAsia="Times New Roman" w:hAnsi="Times New Roman"/>
          <w:sz w:val="24"/>
          <w:szCs w:val="24"/>
          <w:lang w:eastAsia="lt-LT"/>
        </w:rPr>
      </w:pPr>
    </w:p>
    <w:p w14:paraId="78E6F9ED" w14:textId="77777777" w:rsidR="00237872" w:rsidRDefault="00237872" w:rsidP="00191B01">
      <w:pPr>
        <w:spacing w:after="0" w:line="240" w:lineRule="auto"/>
        <w:rPr>
          <w:rFonts w:ascii="Times New Roman" w:eastAsia="Times New Roman" w:hAnsi="Times New Roman"/>
          <w:sz w:val="24"/>
          <w:szCs w:val="24"/>
          <w:lang w:eastAsia="lt-LT"/>
        </w:rPr>
      </w:pPr>
    </w:p>
    <w:p w14:paraId="500EE48B" w14:textId="77777777" w:rsidR="00237872" w:rsidRDefault="00237872" w:rsidP="00191B01">
      <w:pPr>
        <w:spacing w:after="0" w:line="240" w:lineRule="auto"/>
        <w:rPr>
          <w:rFonts w:ascii="Times New Roman" w:eastAsia="Times New Roman" w:hAnsi="Times New Roman"/>
          <w:sz w:val="24"/>
          <w:szCs w:val="24"/>
          <w:lang w:eastAsia="lt-LT"/>
        </w:rPr>
      </w:pPr>
    </w:p>
    <w:p w14:paraId="6662949E" w14:textId="77777777" w:rsidR="00237872" w:rsidRDefault="00237872" w:rsidP="00191B01">
      <w:pPr>
        <w:spacing w:after="0" w:line="240" w:lineRule="auto"/>
        <w:rPr>
          <w:rFonts w:ascii="Times New Roman" w:eastAsia="Times New Roman" w:hAnsi="Times New Roman"/>
          <w:sz w:val="24"/>
          <w:szCs w:val="24"/>
          <w:lang w:eastAsia="lt-LT"/>
        </w:rPr>
      </w:pPr>
    </w:p>
    <w:p w14:paraId="6EEC4F5B" w14:textId="77777777" w:rsidR="00237872" w:rsidRDefault="00237872" w:rsidP="00191B01">
      <w:pPr>
        <w:spacing w:after="0" w:line="240" w:lineRule="auto"/>
        <w:rPr>
          <w:rFonts w:ascii="Times New Roman" w:eastAsia="Times New Roman" w:hAnsi="Times New Roman"/>
          <w:sz w:val="24"/>
          <w:szCs w:val="24"/>
          <w:lang w:eastAsia="lt-LT"/>
        </w:rPr>
      </w:pPr>
    </w:p>
    <w:p w14:paraId="7AAD4DB7" w14:textId="77777777" w:rsidR="00237872" w:rsidRDefault="00237872" w:rsidP="00191B01">
      <w:pPr>
        <w:spacing w:after="0" w:line="240" w:lineRule="auto"/>
        <w:rPr>
          <w:rFonts w:ascii="Times New Roman" w:eastAsia="Times New Roman" w:hAnsi="Times New Roman"/>
          <w:sz w:val="24"/>
          <w:szCs w:val="24"/>
          <w:lang w:eastAsia="lt-LT"/>
        </w:rPr>
      </w:pPr>
    </w:p>
    <w:p w14:paraId="658B68D4" w14:textId="77777777" w:rsidR="00237872" w:rsidRDefault="00237872" w:rsidP="00191B01">
      <w:pPr>
        <w:spacing w:after="0" w:line="240" w:lineRule="auto"/>
        <w:rPr>
          <w:rFonts w:ascii="Times New Roman" w:eastAsia="Times New Roman" w:hAnsi="Times New Roman"/>
          <w:sz w:val="24"/>
          <w:szCs w:val="24"/>
          <w:lang w:eastAsia="lt-LT"/>
        </w:rPr>
      </w:pPr>
    </w:p>
    <w:p w14:paraId="304176E4" w14:textId="77777777" w:rsidR="00237872" w:rsidRDefault="00237872" w:rsidP="00191B01">
      <w:pPr>
        <w:spacing w:after="0" w:line="240" w:lineRule="auto"/>
        <w:rPr>
          <w:rFonts w:ascii="Times New Roman" w:eastAsia="Times New Roman" w:hAnsi="Times New Roman"/>
          <w:sz w:val="24"/>
          <w:szCs w:val="24"/>
          <w:lang w:eastAsia="lt-LT"/>
        </w:rPr>
      </w:pPr>
    </w:p>
    <w:p w14:paraId="5A7AD58E" w14:textId="77777777" w:rsidR="00237872" w:rsidRDefault="00237872" w:rsidP="00191B01">
      <w:pPr>
        <w:spacing w:after="0" w:line="240" w:lineRule="auto"/>
        <w:rPr>
          <w:rFonts w:ascii="Times New Roman" w:eastAsia="Times New Roman" w:hAnsi="Times New Roman"/>
          <w:sz w:val="24"/>
          <w:szCs w:val="24"/>
          <w:lang w:eastAsia="lt-LT"/>
        </w:rPr>
      </w:pPr>
    </w:p>
    <w:p w14:paraId="355F826D" w14:textId="77777777" w:rsidR="00237872" w:rsidRDefault="00237872" w:rsidP="00191B01">
      <w:pPr>
        <w:spacing w:after="0" w:line="240" w:lineRule="auto"/>
        <w:rPr>
          <w:rFonts w:ascii="Times New Roman" w:eastAsia="Times New Roman" w:hAnsi="Times New Roman"/>
          <w:sz w:val="24"/>
          <w:szCs w:val="24"/>
          <w:lang w:eastAsia="lt-LT"/>
        </w:rPr>
      </w:pPr>
    </w:p>
    <w:p w14:paraId="1AC6EFBB" w14:textId="77777777" w:rsidR="000E6993" w:rsidRDefault="000E6993" w:rsidP="00191B01">
      <w:pPr>
        <w:spacing w:after="0" w:line="240" w:lineRule="auto"/>
        <w:rPr>
          <w:rFonts w:ascii="Times New Roman" w:eastAsia="Times New Roman" w:hAnsi="Times New Roman"/>
          <w:sz w:val="24"/>
          <w:szCs w:val="24"/>
          <w:lang w:eastAsia="lt-LT"/>
        </w:rPr>
      </w:pPr>
      <w:bookmarkStart w:id="1" w:name="_GoBack"/>
      <w:bookmarkEnd w:id="1"/>
    </w:p>
    <w:p w14:paraId="47F40CF5" w14:textId="77777777" w:rsidR="00237872" w:rsidRPr="008273BA" w:rsidRDefault="00237872" w:rsidP="00191B01">
      <w:pPr>
        <w:spacing w:after="0" w:line="240" w:lineRule="auto"/>
        <w:rPr>
          <w:rFonts w:ascii="Times New Roman" w:eastAsia="Times New Roman" w:hAnsi="Times New Roman"/>
          <w:sz w:val="24"/>
          <w:szCs w:val="24"/>
          <w:lang w:eastAsia="lt-LT"/>
        </w:rPr>
      </w:pPr>
    </w:p>
    <w:p w14:paraId="78A1F382" w14:textId="2523D2E0" w:rsidR="000D0246" w:rsidRPr="008273BA" w:rsidRDefault="00B44558" w:rsidP="000D0246">
      <w:pPr>
        <w:jc w:val="center"/>
        <w:rPr>
          <w:rFonts w:ascii="Times New Roman" w:hAnsi="Times New Roman"/>
          <w:b/>
          <w:sz w:val="24"/>
          <w:szCs w:val="24"/>
        </w:rPr>
      </w:pPr>
      <w:r w:rsidRPr="008369A7">
        <w:rPr>
          <w:rFonts w:ascii="Times New Roman" w:hAnsi="Times New Roman"/>
          <w:b/>
          <w:sz w:val="24"/>
          <w:szCs w:val="24"/>
        </w:rPr>
        <w:lastRenderedPageBreak/>
        <w:t>SAVIVALDYBĖS TARYBOS SP</w:t>
      </w:r>
      <w:r>
        <w:rPr>
          <w:rFonts w:ascii="Times New Roman" w:hAnsi="Times New Roman"/>
          <w:b/>
          <w:sz w:val="24"/>
          <w:szCs w:val="24"/>
        </w:rPr>
        <w:t>RENDIMO „</w:t>
      </w:r>
      <w:r w:rsidR="000E174B" w:rsidRPr="008B6C18">
        <w:rPr>
          <w:rFonts w:ascii="Times New Roman" w:hAnsi="Times New Roman"/>
          <w:b/>
          <w:caps/>
          <w:sz w:val="24"/>
          <w:szCs w:val="24"/>
        </w:rPr>
        <w:t>DĖL ANYKŠČIŲ RAJONO SAVIVALDYBĖS TARYBOS 202</w:t>
      </w:r>
      <w:r w:rsidR="000E174B">
        <w:rPr>
          <w:rFonts w:ascii="Times New Roman" w:hAnsi="Times New Roman"/>
          <w:b/>
          <w:caps/>
          <w:sz w:val="24"/>
          <w:szCs w:val="24"/>
        </w:rPr>
        <w:t>3</w:t>
      </w:r>
      <w:r w:rsidR="000E174B" w:rsidRPr="008B6C18">
        <w:rPr>
          <w:rFonts w:ascii="Times New Roman" w:hAnsi="Times New Roman"/>
          <w:b/>
          <w:caps/>
          <w:sz w:val="24"/>
          <w:szCs w:val="24"/>
        </w:rPr>
        <w:t xml:space="preserve"> M. </w:t>
      </w:r>
      <w:r w:rsidR="000E174B">
        <w:rPr>
          <w:rFonts w:ascii="Times New Roman" w:hAnsi="Times New Roman"/>
          <w:b/>
          <w:caps/>
          <w:sz w:val="24"/>
          <w:szCs w:val="24"/>
        </w:rPr>
        <w:t>VASARIO</w:t>
      </w:r>
      <w:r w:rsidR="000E174B" w:rsidRPr="008B6C18">
        <w:rPr>
          <w:rFonts w:ascii="Times New Roman" w:hAnsi="Times New Roman"/>
          <w:b/>
          <w:caps/>
          <w:sz w:val="24"/>
          <w:szCs w:val="24"/>
        </w:rPr>
        <w:t xml:space="preserve"> 2</w:t>
      </w:r>
      <w:r w:rsidR="000E174B">
        <w:rPr>
          <w:rFonts w:ascii="Times New Roman" w:hAnsi="Times New Roman"/>
          <w:b/>
          <w:caps/>
          <w:sz w:val="24"/>
          <w:szCs w:val="24"/>
        </w:rPr>
        <w:t>3</w:t>
      </w:r>
      <w:r w:rsidR="000E174B" w:rsidRPr="008B6C18">
        <w:rPr>
          <w:rFonts w:ascii="Times New Roman" w:hAnsi="Times New Roman"/>
          <w:b/>
          <w:caps/>
          <w:sz w:val="24"/>
          <w:szCs w:val="24"/>
        </w:rPr>
        <w:t xml:space="preserve"> D. SPRENDIMO NR. 1-TS-3</w:t>
      </w:r>
      <w:r w:rsidR="000E174B">
        <w:rPr>
          <w:rFonts w:ascii="Times New Roman" w:hAnsi="Times New Roman"/>
          <w:b/>
          <w:caps/>
          <w:sz w:val="24"/>
          <w:szCs w:val="24"/>
        </w:rPr>
        <w:t>9</w:t>
      </w:r>
      <w:r w:rsidR="000E174B" w:rsidRPr="00890DF5">
        <w:t xml:space="preserve"> </w:t>
      </w:r>
      <w:r w:rsidR="000E174B">
        <w:rPr>
          <w:rFonts w:ascii="Times New Roman" w:hAnsi="Times New Roman"/>
          <w:b/>
          <w:sz w:val="24"/>
          <w:szCs w:val="24"/>
        </w:rPr>
        <w:t xml:space="preserve"> </w:t>
      </w:r>
      <w:r w:rsidR="00E64379" w:rsidRPr="008273BA">
        <w:rPr>
          <w:rFonts w:ascii="Times New Roman" w:hAnsi="Times New Roman"/>
          <w:b/>
          <w:sz w:val="24"/>
          <w:szCs w:val="24"/>
        </w:rPr>
        <w:t>„</w:t>
      </w:r>
      <w:r w:rsidR="000D0246" w:rsidRPr="008273BA">
        <w:rPr>
          <w:rFonts w:ascii="Times New Roman" w:hAnsi="Times New Roman"/>
          <w:b/>
          <w:sz w:val="24"/>
          <w:szCs w:val="24"/>
        </w:rPr>
        <w:t>DĖL ANYKŠČIŲ RAJONO SAVIVALDYBĖS APLINKOS APSAUGOS RĖMIMO SPECIALIOSIOS PROGRAMOS 202</w:t>
      </w:r>
      <w:r w:rsidR="008273BA">
        <w:rPr>
          <w:rFonts w:ascii="Times New Roman" w:hAnsi="Times New Roman"/>
          <w:b/>
          <w:sz w:val="24"/>
          <w:szCs w:val="24"/>
        </w:rPr>
        <w:t>2</w:t>
      </w:r>
      <w:r w:rsidR="000D0246" w:rsidRPr="008273BA">
        <w:rPr>
          <w:rFonts w:ascii="Times New Roman" w:hAnsi="Times New Roman"/>
          <w:b/>
          <w:sz w:val="24"/>
          <w:szCs w:val="24"/>
        </w:rPr>
        <w:t xml:space="preserve"> M. PRIEMONIŲ VYKDYMO ATASKAITOS PATVIRTINIMO</w:t>
      </w:r>
      <w:r w:rsidR="00E64379" w:rsidRPr="008273BA">
        <w:rPr>
          <w:rFonts w:ascii="Times New Roman" w:hAnsi="Times New Roman"/>
          <w:b/>
          <w:sz w:val="24"/>
          <w:szCs w:val="24"/>
        </w:rPr>
        <w:t>“</w:t>
      </w:r>
      <w:r w:rsidR="000D0246" w:rsidRPr="008273BA">
        <w:rPr>
          <w:rFonts w:ascii="Times New Roman" w:hAnsi="Times New Roman"/>
          <w:b/>
          <w:caps/>
          <w:sz w:val="24"/>
          <w:szCs w:val="24"/>
        </w:rPr>
        <w:t xml:space="preserve"> </w:t>
      </w:r>
      <w:r w:rsidR="000E174B">
        <w:rPr>
          <w:rFonts w:ascii="Times New Roman" w:hAnsi="Times New Roman"/>
          <w:b/>
          <w:caps/>
          <w:sz w:val="24"/>
          <w:szCs w:val="24"/>
        </w:rPr>
        <w:t>pakeitimo</w:t>
      </w:r>
      <w:r>
        <w:rPr>
          <w:rFonts w:ascii="Times New Roman" w:hAnsi="Times New Roman"/>
          <w:b/>
          <w:caps/>
          <w:sz w:val="24"/>
          <w:szCs w:val="24"/>
        </w:rPr>
        <w:t>“</w:t>
      </w:r>
      <w:r w:rsidR="000E174B">
        <w:rPr>
          <w:rFonts w:ascii="Times New Roman" w:hAnsi="Times New Roman"/>
          <w:b/>
          <w:caps/>
          <w:sz w:val="24"/>
          <w:szCs w:val="24"/>
        </w:rPr>
        <w:t xml:space="preserve"> </w:t>
      </w:r>
      <w:r w:rsidR="000D0246" w:rsidRPr="008273BA">
        <w:rPr>
          <w:rFonts w:ascii="Times New Roman" w:hAnsi="Times New Roman"/>
          <w:b/>
          <w:caps/>
          <w:sz w:val="24"/>
          <w:szCs w:val="24"/>
        </w:rPr>
        <w:t xml:space="preserve">PROJEKTO </w:t>
      </w:r>
      <w:r w:rsidR="000D0246" w:rsidRPr="008273BA">
        <w:rPr>
          <w:rFonts w:ascii="Times New Roman" w:hAnsi="Times New Roman"/>
          <w:b/>
          <w:sz w:val="24"/>
          <w:szCs w:val="24"/>
        </w:rPr>
        <w:t>AIŠKINAMASIS RAŠTAS</w:t>
      </w:r>
    </w:p>
    <w:p w14:paraId="7807C0A1" w14:textId="77777777" w:rsidR="000D0246" w:rsidRPr="008273BA" w:rsidRDefault="000D0246" w:rsidP="000D0246">
      <w:pPr>
        <w:spacing w:after="0" w:line="240" w:lineRule="auto"/>
        <w:jc w:val="center"/>
        <w:rPr>
          <w:rFonts w:ascii="Times New Roman" w:hAnsi="Times New Roman"/>
          <w:b/>
          <w:sz w:val="24"/>
          <w:szCs w:val="24"/>
        </w:rPr>
      </w:pPr>
    </w:p>
    <w:p w14:paraId="5C75CACF" w14:textId="77777777" w:rsidR="000D0246" w:rsidRPr="008273BA" w:rsidRDefault="000D0246" w:rsidP="000D0246">
      <w:pPr>
        <w:spacing w:after="0" w:line="240" w:lineRule="auto"/>
        <w:rPr>
          <w:rFonts w:ascii="Times New Roman" w:hAnsi="Times New Roman"/>
          <w:b/>
          <w:sz w:val="24"/>
          <w:szCs w:val="24"/>
        </w:rPr>
      </w:pPr>
    </w:p>
    <w:p w14:paraId="2DF25DD0" w14:textId="77777777" w:rsidR="000D0246" w:rsidRPr="008273BA" w:rsidRDefault="000D0246" w:rsidP="000D0246">
      <w:pPr>
        <w:tabs>
          <w:tab w:val="left" w:pos="993"/>
        </w:tabs>
        <w:spacing w:after="0" w:line="240" w:lineRule="auto"/>
        <w:ind w:firstLine="720"/>
        <w:jc w:val="both"/>
        <w:rPr>
          <w:rFonts w:ascii="Times New Roman" w:hAnsi="Times New Roman"/>
          <w:b/>
          <w:sz w:val="24"/>
          <w:szCs w:val="24"/>
        </w:rPr>
      </w:pPr>
      <w:r w:rsidRPr="008273BA">
        <w:rPr>
          <w:rFonts w:ascii="Times New Roman" w:hAnsi="Times New Roman"/>
          <w:b/>
          <w:sz w:val="24"/>
          <w:szCs w:val="24"/>
        </w:rPr>
        <w:t>1.</w:t>
      </w:r>
      <w:r w:rsidRPr="008273BA">
        <w:rPr>
          <w:rFonts w:ascii="Times New Roman" w:hAnsi="Times New Roman"/>
          <w:b/>
          <w:sz w:val="24"/>
          <w:szCs w:val="24"/>
        </w:rPr>
        <w:tab/>
        <w:t>Sprendimo projekto tikslai ir uždaviniai.</w:t>
      </w:r>
    </w:p>
    <w:p w14:paraId="4605BCA5" w14:textId="5249BFD7" w:rsidR="00AB07CA" w:rsidRPr="00645F8C" w:rsidRDefault="0062083E" w:rsidP="00AB07CA">
      <w:pPr>
        <w:pStyle w:val="BodyText"/>
        <w:spacing w:after="0" w:line="240" w:lineRule="auto"/>
        <w:ind w:firstLine="851"/>
        <w:jc w:val="both"/>
        <w:rPr>
          <w:rFonts w:ascii="Times New Roman" w:hAnsi="Times New Roman"/>
          <w:color w:val="000000"/>
          <w:sz w:val="24"/>
          <w:szCs w:val="24"/>
          <w:lang w:eastAsia="lt-LT"/>
        </w:rPr>
      </w:pPr>
      <w:r>
        <w:rPr>
          <w:rFonts w:ascii="Times New Roman" w:hAnsi="Times New Roman"/>
          <w:color w:val="000000"/>
          <w:sz w:val="24"/>
          <w:szCs w:val="24"/>
        </w:rPr>
        <w:t>Aplinkos apsaugos depart</w:t>
      </w:r>
      <w:r w:rsidR="009426D4">
        <w:rPr>
          <w:rFonts w:ascii="Times New Roman" w:hAnsi="Times New Roman"/>
          <w:color w:val="000000"/>
          <w:sz w:val="24"/>
          <w:szCs w:val="24"/>
        </w:rPr>
        <w:t>a</w:t>
      </w:r>
      <w:r>
        <w:rPr>
          <w:rFonts w:ascii="Times New Roman" w:hAnsi="Times New Roman"/>
          <w:color w:val="000000"/>
          <w:sz w:val="24"/>
          <w:szCs w:val="24"/>
        </w:rPr>
        <w:t xml:space="preserve">mentui atliekant pirminį </w:t>
      </w:r>
      <w:r w:rsidR="00AB07CA" w:rsidRPr="008273BA">
        <w:rPr>
          <w:rFonts w:ascii="Times New Roman" w:hAnsi="Times New Roman"/>
          <w:color w:val="000000"/>
          <w:sz w:val="24"/>
          <w:szCs w:val="24"/>
        </w:rPr>
        <w:t>Savivaldybės aplinkos apsaugos rėmimo specialiosios programos</w:t>
      </w:r>
      <w:r w:rsidR="005D41D7">
        <w:rPr>
          <w:rFonts w:ascii="Times New Roman" w:hAnsi="Times New Roman"/>
          <w:color w:val="000000"/>
          <w:sz w:val="24"/>
          <w:szCs w:val="24"/>
        </w:rPr>
        <w:t xml:space="preserve"> (toliau SAARP programa)</w:t>
      </w:r>
      <w:r w:rsidR="00AB07CA" w:rsidRPr="008273BA">
        <w:rPr>
          <w:rFonts w:ascii="Times New Roman" w:hAnsi="Times New Roman"/>
          <w:color w:val="000000"/>
          <w:sz w:val="24"/>
          <w:szCs w:val="24"/>
        </w:rPr>
        <w:t xml:space="preserve"> priemonių vykdymo ataskait</w:t>
      </w:r>
      <w:r>
        <w:rPr>
          <w:rFonts w:ascii="Times New Roman" w:hAnsi="Times New Roman"/>
          <w:color w:val="000000"/>
          <w:sz w:val="24"/>
          <w:szCs w:val="24"/>
        </w:rPr>
        <w:t>os patikrinimą</w:t>
      </w:r>
      <w:r w:rsidR="009426D4">
        <w:rPr>
          <w:rFonts w:ascii="Times New Roman" w:hAnsi="Times New Roman"/>
          <w:color w:val="000000"/>
          <w:sz w:val="24"/>
          <w:szCs w:val="24"/>
        </w:rPr>
        <w:t>,</w:t>
      </w:r>
      <w:r>
        <w:rPr>
          <w:rFonts w:ascii="Times New Roman" w:hAnsi="Times New Roman"/>
          <w:color w:val="000000"/>
          <w:sz w:val="24"/>
          <w:szCs w:val="24"/>
        </w:rPr>
        <w:t xml:space="preserve"> nustatyta, </w:t>
      </w:r>
      <w:r w:rsidRPr="009426D4">
        <w:rPr>
          <w:rFonts w:ascii="Times New Roman" w:hAnsi="Times New Roman"/>
          <w:color w:val="000000"/>
          <w:sz w:val="24"/>
          <w:szCs w:val="24"/>
        </w:rPr>
        <w:t>kad pildant ir skaičiuojant</w:t>
      </w:r>
      <w:r w:rsidR="00AB07CA" w:rsidRPr="009426D4">
        <w:rPr>
          <w:rFonts w:ascii="Times New Roman" w:hAnsi="Times New Roman"/>
          <w:color w:val="000000"/>
          <w:sz w:val="24"/>
          <w:szCs w:val="24"/>
        </w:rPr>
        <w:t xml:space="preserve"> </w:t>
      </w:r>
      <w:r w:rsidR="009426D4" w:rsidRPr="009426D4">
        <w:rPr>
          <w:rFonts w:ascii="Times New Roman" w:hAnsi="Times New Roman"/>
          <w:color w:val="000000"/>
          <w:sz w:val="24"/>
          <w:szCs w:val="24"/>
        </w:rPr>
        <w:t> </w:t>
      </w:r>
      <w:r w:rsidR="009426D4" w:rsidRPr="009426D4">
        <w:rPr>
          <w:rFonts w:ascii="Times New Roman" w:hAnsi="Times New Roman"/>
          <w:color w:val="000000"/>
          <w:spacing w:val="-4"/>
          <w:sz w:val="24"/>
          <w:szCs w:val="24"/>
        </w:rPr>
        <w:t>1</w:t>
      </w:r>
      <w:r w:rsidR="009426D4" w:rsidRPr="009426D4">
        <w:rPr>
          <w:rFonts w:ascii="Times New Roman" w:hAnsi="Times New Roman"/>
          <w:color w:val="000000"/>
          <w:sz w:val="24"/>
          <w:szCs w:val="24"/>
        </w:rPr>
        <w:t>.13 eilutėje įrašom</w:t>
      </w:r>
      <w:r w:rsidR="009426D4">
        <w:rPr>
          <w:rFonts w:ascii="Times New Roman" w:hAnsi="Times New Roman"/>
          <w:color w:val="000000"/>
          <w:sz w:val="24"/>
          <w:szCs w:val="24"/>
        </w:rPr>
        <w:t>ą</w:t>
      </w:r>
      <w:r w:rsidR="009426D4" w:rsidRPr="009426D4">
        <w:rPr>
          <w:rFonts w:ascii="Times New Roman" w:hAnsi="Times New Roman"/>
          <w:color w:val="000000"/>
          <w:sz w:val="24"/>
          <w:szCs w:val="24"/>
        </w:rPr>
        <w:t xml:space="preserve"> </w:t>
      </w:r>
      <w:r w:rsidR="005D41D7">
        <w:rPr>
          <w:rFonts w:ascii="Times New Roman" w:hAnsi="Times New Roman"/>
          <w:color w:val="000000"/>
          <w:sz w:val="24"/>
          <w:szCs w:val="24"/>
        </w:rPr>
        <w:t>SAARP p</w:t>
      </w:r>
      <w:r w:rsidR="009426D4" w:rsidRPr="009426D4">
        <w:rPr>
          <w:rFonts w:ascii="Times New Roman" w:hAnsi="Times New Roman"/>
          <w:color w:val="000000"/>
          <w:sz w:val="24"/>
          <w:szCs w:val="24"/>
        </w:rPr>
        <w:t>rogramos priemonėms skirtin</w:t>
      </w:r>
      <w:r w:rsidR="009426D4">
        <w:rPr>
          <w:rFonts w:ascii="Times New Roman" w:hAnsi="Times New Roman"/>
          <w:color w:val="000000"/>
          <w:sz w:val="24"/>
          <w:szCs w:val="24"/>
        </w:rPr>
        <w:t>ą</w:t>
      </w:r>
      <w:r w:rsidR="009426D4" w:rsidRPr="009426D4">
        <w:rPr>
          <w:rFonts w:ascii="Times New Roman" w:hAnsi="Times New Roman"/>
          <w:color w:val="000000"/>
          <w:sz w:val="24"/>
          <w:szCs w:val="24"/>
        </w:rPr>
        <w:t xml:space="preserve"> lėšų sum</w:t>
      </w:r>
      <w:r w:rsidR="00B92D07">
        <w:rPr>
          <w:rFonts w:ascii="Times New Roman" w:hAnsi="Times New Roman"/>
          <w:color w:val="000000"/>
          <w:sz w:val="24"/>
          <w:szCs w:val="24"/>
        </w:rPr>
        <w:t>ą</w:t>
      </w:r>
      <w:r w:rsidR="009426D4" w:rsidRPr="009426D4">
        <w:rPr>
          <w:rFonts w:ascii="Times New Roman" w:hAnsi="Times New Roman"/>
          <w:color w:val="000000"/>
          <w:sz w:val="24"/>
          <w:szCs w:val="24"/>
        </w:rPr>
        <w:t>, kuri sudaro 80 procentų </w:t>
      </w:r>
      <w:r w:rsidR="009426D4" w:rsidRPr="009426D4">
        <w:rPr>
          <w:rFonts w:ascii="Times New Roman" w:hAnsi="Times New Roman"/>
          <w:color w:val="000000"/>
          <w:spacing w:val="-4"/>
          <w:sz w:val="24"/>
          <w:szCs w:val="24"/>
        </w:rPr>
        <w:t>Ataskaitos pirmosios dalies „</w:t>
      </w:r>
      <w:r w:rsidR="009426D4" w:rsidRPr="009426D4">
        <w:rPr>
          <w:rFonts w:ascii="Times New Roman" w:hAnsi="Times New Roman"/>
          <w:color w:val="000000"/>
          <w:sz w:val="24"/>
          <w:szCs w:val="24"/>
        </w:rPr>
        <w:t>Informacija apie savivaldybės aplinkos apsaugos rėmimo specialiosios programos (toliau – Programa) lėšas“ pirmosios lentelės skilties „</w:t>
      </w:r>
      <w:r w:rsidR="009426D4" w:rsidRPr="009426D4">
        <w:rPr>
          <w:rFonts w:ascii="Times New Roman" w:hAnsi="Times New Roman"/>
          <w:color w:val="000000"/>
          <w:spacing w:val="-4"/>
          <w:sz w:val="24"/>
          <w:szCs w:val="24"/>
        </w:rPr>
        <w:t>Lėšos, Eur“ </w:t>
      </w:r>
      <w:r w:rsidR="009426D4" w:rsidRPr="009426D4">
        <w:rPr>
          <w:rFonts w:ascii="Times New Roman" w:hAnsi="Times New Roman"/>
          <w:color w:val="000000"/>
          <w:sz w:val="24"/>
          <w:szCs w:val="24"/>
        </w:rPr>
        <w:t>1.5 eilutėje nurodytos sumos</w:t>
      </w:r>
      <w:r w:rsidR="009426D4">
        <w:rPr>
          <w:rFonts w:ascii="Times New Roman" w:hAnsi="Times New Roman"/>
          <w:color w:val="000000"/>
          <w:sz w:val="24"/>
          <w:szCs w:val="24"/>
        </w:rPr>
        <w:t xml:space="preserve">, buvo įrašyta 1 </w:t>
      </w:r>
      <w:r w:rsidR="00506168">
        <w:rPr>
          <w:rFonts w:ascii="Times New Roman" w:hAnsi="Times New Roman"/>
          <w:color w:val="000000"/>
          <w:sz w:val="24"/>
          <w:szCs w:val="24"/>
        </w:rPr>
        <w:t>E</w:t>
      </w:r>
      <w:r w:rsidR="009426D4">
        <w:rPr>
          <w:rFonts w:ascii="Times New Roman" w:hAnsi="Times New Roman"/>
          <w:color w:val="000000"/>
          <w:sz w:val="24"/>
          <w:szCs w:val="24"/>
        </w:rPr>
        <w:t xml:space="preserve">ur mažesnė suma, nei </w:t>
      </w:r>
      <w:r w:rsidR="00645F8C">
        <w:rPr>
          <w:rFonts w:ascii="Times New Roman" w:hAnsi="Times New Roman"/>
          <w:color w:val="000000"/>
          <w:sz w:val="24"/>
          <w:szCs w:val="24"/>
        </w:rPr>
        <w:t>paskaičiuota</w:t>
      </w:r>
      <w:r w:rsidR="0091182E">
        <w:rPr>
          <w:rFonts w:ascii="Times New Roman" w:hAnsi="Times New Roman"/>
          <w:color w:val="000000"/>
          <w:sz w:val="24"/>
          <w:szCs w:val="24"/>
        </w:rPr>
        <w:t>,</w:t>
      </w:r>
      <w:r w:rsidR="00645F8C">
        <w:rPr>
          <w:rFonts w:ascii="Times New Roman" w:hAnsi="Times New Roman"/>
          <w:color w:val="000000"/>
          <w:sz w:val="24"/>
          <w:szCs w:val="24"/>
        </w:rPr>
        <w:t xml:space="preserve"> t. y. turi būti ataskaitoje įrašyta </w:t>
      </w:r>
      <w:r w:rsidR="00AB07CA" w:rsidRPr="009426D4">
        <w:rPr>
          <w:rFonts w:ascii="Times New Roman" w:hAnsi="Times New Roman"/>
          <w:color w:val="000000"/>
          <w:sz w:val="24"/>
          <w:szCs w:val="24"/>
        </w:rPr>
        <w:t xml:space="preserve"> </w:t>
      </w:r>
      <w:r w:rsidR="00645F8C" w:rsidRPr="00645F8C">
        <w:rPr>
          <w:rFonts w:ascii="Times New Roman" w:hAnsi="Times New Roman"/>
          <w:sz w:val="24"/>
          <w:szCs w:val="24"/>
        </w:rPr>
        <w:t xml:space="preserve">98 780 Eur suma, o </w:t>
      </w:r>
      <w:r w:rsidR="00645F8C">
        <w:rPr>
          <w:rFonts w:ascii="Times New Roman" w:hAnsi="Times New Roman"/>
          <w:sz w:val="24"/>
          <w:szCs w:val="24"/>
        </w:rPr>
        <w:t xml:space="preserve">ne </w:t>
      </w:r>
      <w:r w:rsidR="00645F8C" w:rsidRPr="00645F8C">
        <w:rPr>
          <w:rFonts w:ascii="Times New Roman" w:hAnsi="Times New Roman"/>
          <w:sz w:val="24"/>
          <w:szCs w:val="24"/>
        </w:rPr>
        <w:t>98 779 Eur.</w:t>
      </w:r>
      <w:r w:rsidR="00645F8C">
        <w:rPr>
          <w:rFonts w:ascii="Times New Roman" w:hAnsi="Times New Roman"/>
          <w:sz w:val="24"/>
          <w:szCs w:val="24"/>
        </w:rPr>
        <w:t xml:space="preserve"> Todėl </w:t>
      </w:r>
      <w:r w:rsidR="005D41D7">
        <w:rPr>
          <w:rFonts w:ascii="Times New Roman" w:hAnsi="Times New Roman"/>
          <w:sz w:val="24"/>
          <w:szCs w:val="24"/>
        </w:rPr>
        <w:t xml:space="preserve">ne tik </w:t>
      </w:r>
      <w:r w:rsidR="00645F8C">
        <w:rPr>
          <w:rFonts w:ascii="Times New Roman" w:hAnsi="Times New Roman"/>
          <w:sz w:val="24"/>
          <w:szCs w:val="24"/>
        </w:rPr>
        <w:t>1.13</w:t>
      </w:r>
      <w:r w:rsidR="005D41D7">
        <w:rPr>
          <w:rFonts w:ascii="Times New Roman" w:hAnsi="Times New Roman"/>
          <w:sz w:val="24"/>
          <w:szCs w:val="24"/>
        </w:rPr>
        <w:t>, bet ir</w:t>
      </w:r>
      <w:r w:rsidR="00645F8C">
        <w:rPr>
          <w:rFonts w:ascii="Times New Roman" w:hAnsi="Times New Roman"/>
          <w:sz w:val="24"/>
          <w:szCs w:val="24"/>
        </w:rPr>
        <w:t xml:space="preserve"> 1.15, 5.3, 5.4 papunkčiuose nurodytos sumos (nes yra tarpusavyje susijusios) didinamos 1 Eur.</w:t>
      </w:r>
    </w:p>
    <w:p w14:paraId="6522D5BD" w14:textId="77777777" w:rsidR="000D0246" w:rsidRPr="008273BA" w:rsidRDefault="000D0246" w:rsidP="000D0246">
      <w:pPr>
        <w:tabs>
          <w:tab w:val="left" w:pos="993"/>
        </w:tabs>
        <w:spacing w:after="0" w:line="240" w:lineRule="auto"/>
        <w:ind w:firstLine="720"/>
        <w:jc w:val="both"/>
        <w:rPr>
          <w:rFonts w:ascii="Times New Roman" w:hAnsi="Times New Roman"/>
          <w:b/>
          <w:sz w:val="24"/>
          <w:szCs w:val="24"/>
        </w:rPr>
      </w:pPr>
      <w:r w:rsidRPr="008273BA">
        <w:rPr>
          <w:rFonts w:ascii="Times New Roman" w:hAnsi="Times New Roman"/>
          <w:b/>
          <w:sz w:val="24"/>
          <w:szCs w:val="24"/>
        </w:rPr>
        <w:t>2.</w:t>
      </w:r>
      <w:r w:rsidRPr="008273BA">
        <w:rPr>
          <w:rFonts w:ascii="Times New Roman" w:hAnsi="Times New Roman"/>
          <w:b/>
          <w:sz w:val="24"/>
          <w:szCs w:val="24"/>
        </w:rPr>
        <w:tab/>
        <w:t>Siūlomos teisinio reguliavimo nuostatos ir laukiami rezultatai.</w:t>
      </w:r>
    </w:p>
    <w:p w14:paraId="22C97B8F" w14:textId="4D20AEA2" w:rsidR="00AB07CA" w:rsidRPr="008273BA" w:rsidRDefault="00AB07CA" w:rsidP="00645F8C">
      <w:pPr>
        <w:tabs>
          <w:tab w:val="left" w:pos="993"/>
        </w:tabs>
        <w:spacing w:after="0" w:line="240" w:lineRule="auto"/>
        <w:ind w:firstLine="851"/>
        <w:jc w:val="both"/>
        <w:rPr>
          <w:rFonts w:ascii="Times New Roman" w:hAnsi="Times New Roman"/>
          <w:sz w:val="24"/>
          <w:szCs w:val="24"/>
        </w:rPr>
      </w:pPr>
      <w:r w:rsidRPr="008273BA">
        <w:rPr>
          <w:rFonts w:ascii="Times New Roman" w:hAnsi="Times New Roman"/>
          <w:sz w:val="24"/>
          <w:szCs w:val="24"/>
        </w:rPr>
        <w:t>Lietuvos Respublikos vietos savivaldos įstatymas</w:t>
      </w:r>
      <w:r w:rsidR="00EA5641">
        <w:rPr>
          <w:rFonts w:ascii="Times New Roman" w:hAnsi="Times New Roman"/>
          <w:sz w:val="24"/>
          <w:szCs w:val="24"/>
        </w:rPr>
        <w:t xml:space="preserve"> </w:t>
      </w:r>
      <w:r w:rsidR="00DB49FC" w:rsidRPr="001D0A90">
        <w:rPr>
          <w:rFonts w:ascii="Times New Roman" w:hAnsi="Times New Roman"/>
          <w:iCs/>
          <w:sz w:val="24"/>
          <w:szCs w:val="24"/>
        </w:rPr>
        <w:t>(</w:t>
      </w:r>
      <w:r w:rsidR="00DB49FC" w:rsidRPr="001D0A90">
        <w:rPr>
          <w:rFonts w:ascii="Times New Roman" w:hAnsi="Times New Roman"/>
          <w:iCs/>
          <w:sz w:val="24"/>
          <w:szCs w:val="24"/>
          <w:shd w:val="clear" w:color="auto" w:fill="FFFFFF"/>
        </w:rPr>
        <w:t>redakcija, galiojusi iki 2023-04-01)</w:t>
      </w:r>
      <w:r w:rsidR="00645F8C">
        <w:rPr>
          <w:rFonts w:ascii="Times New Roman" w:hAnsi="Times New Roman"/>
          <w:sz w:val="24"/>
          <w:szCs w:val="24"/>
        </w:rPr>
        <w:t xml:space="preserve">, Viešojo administravimo įstatymas, </w:t>
      </w:r>
      <w:r w:rsidRPr="008273BA">
        <w:rPr>
          <w:rFonts w:ascii="Times New Roman" w:hAnsi="Times New Roman"/>
          <w:sz w:val="24"/>
          <w:szCs w:val="24"/>
        </w:rPr>
        <w:t>Savivaldybių aplinkos apsaugos rėmimo specialiosios programos priemonių vykdymo</w:t>
      </w:r>
      <w:r w:rsidR="005D41D7">
        <w:rPr>
          <w:rFonts w:ascii="Times New Roman" w:hAnsi="Times New Roman"/>
          <w:sz w:val="24"/>
          <w:szCs w:val="24"/>
        </w:rPr>
        <w:t xml:space="preserve"> ataskaitos forma ir pildymo taisyklės</w:t>
      </w:r>
      <w:r w:rsidRPr="008273BA">
        <w:rPr>
          <w:rFonts w:ascii="Times New Roman" w:hAnsi="Times New Roman"/>
          <w:sz w:val="24"/>
          <w:szCs w:val="24"/>
        </w:rPr>
        <w:t>, patvirtint</w:t>
      </w:r>
      <w:r w:rsidR="005D41D7">
        <w:rPr>
          <w:rFonts w:ascii="Times New Roman" w:hAnsi="Times New Roman"/>
          <w:sz w:val="24"/>
          <w:szCs w:val="24"/>
        </w:rPr>
        <w:t>o</w:t>
      </w:r>
      <w:r w:rsidRPr="008273BA">
        <w:rPr>
          <w:rFonts w:ascii="Times New Roman" w:hAnsi="Times New Roman"/>
          <w:sz w:val="24"/>
          <w:szCs w:val="24"/>
        </w:rPr>
        <w:t>s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r w:rsidR="005D41D7">
        <w:rPr>
          <w:rFonts w:ascii="Times New Roman" w:hAnsi="Times New Roman"/>
          <w:sz w:val="24"/>
          <w:szCs w:val="24"/>
        </w:rPr>
        <w:t xml:space="preserve"> Ištaisyti faktinius neatitikimus.</w:t>
      </w:r>
    </w:p>
    <w:p w14:paraId="2695DF56" w14:textId="77777777" w:rsidR="000D0246" w:rsidRPr="008273BA" w:rsidRDefault="000D0246" w:rsidP="000D0246">
      <w:pPr>
        <w:spacing w:after="0" w:line="240" w:lineRule="auto"/>
        <w:ind w:left="709"/>
        <w:jc w:val="both"/>
        <w:rPr>
          <w:rFonts w:ascii="Times New Roman" w:hAnsi="Times New Roman"/>
          <w:b/>
          <w:sz w:val="24"/>
          <w:szCs w:val="24"/>
        </w:rPr>
      </w:pPr>
      <w:r w:rsidRPr="008273BA">
        <w:rPr>
          <w:rFonts w:ascii="Times New Roman" w:hAnsi="Times New Roman"/>
          <w:b/>
          <w:sz w:val="24"/>
          <w:szCs w:val="24"/>
        </w:rPr>
        <w:t>3. Lėšų poreikis ir šaltiniai.</w:t>
      </w:r>
    </w:p>
    <w:p w14:paraId="5EA5BD88" w14:textId="77777777" w:rsidR="000D0246" w:rsidRPr="008273BA" w:rsidRDefault="000D0246" w:rsidP="000D0246">
      <w:pPr>
        <w:spacing w:after="0" w:line="240" w:lineRule="auto"/>
        <w:ind w:left="709"/>
        <w:jc w:val="both"/>
        <w:rPr>
          <w:rFonts w:ascii="Times New Roman" w:hAnsi="Times New Roman"/>
          <w:strike/>
          <w:sz w:val="24"/>
          <w:szCs w:val="24"/>
        </w:rPr>
      </w:pPr>
      <w:r w:rsidRPr="008273BA">
        <w:rPr>
          <w:rFonts w:ascii="Times New Roman" w:hAnsi="Times New Roman"/>
          <w:sz w:val="24"/>
          <w:szCs w:val="24"/>
        </w:rPr>
        <w:t>Nėra.</w:t>
      </w:r>
    </w:p>
    <w:p w14:paraId="1764FBB3" w14:textId="77777777" w:rsidR="000D0246" w:rsidRPr="008273BA" w:rsidRDefault="000D0246" w:rsidP="000D0246">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0AA6BD1F" w14:textId="28217979" w:rsidR="00AB07CA" w:rsidRPr="008273BA" w:rsidRDefault="000D0246" w:rsidP="00645F8C">
      <w:pPr>
        <w:spacing w:after="0" w:line="240" w:lineRule="auto"/>
        <w:ind w:firstLine="720"/>
        <w:jc w:val="both"/>
        <w:rPr>
          <w:rFonts w:ascii="Times New Roman" w:hAnsi="Times New Roman"/>
          <w:sz w:val="24"/>
          <w:szCs w:val="24"/>
        </w:rPr>
      </w:pPr>
      <w:r w:rsidRPr="008273BA">
        <w:rPr>
          <w:rFonts w:ascii="Times New Roman" w:hAnsi="Times New Roman"/>
          <w:sz w:val="24"/>
          <w:szCs w:val="24"/>
        </w:rPr>
        <w:t xml:space="preserve">Numatomo teisinio reguliavimo poveikis nevertinamas. </w:t>
      </w:r>
      <w:r w:rsidR="005D41D7">
        <w:rPr>
          <w:rFonts w:ascii="Times New Roman" w:hAnsi="Times New Roman"/>
          <w:sz w:val="24"/>
          <w:szCs w:val="24"/>
        </w:rPr>
        <w:t>Neigiamo poveikio nenumatoma.</w:t>
      </w:r>
    </w:p>
    <w:p w14:paraId="39B1F84C" w14:textId="77777777" w:rsidR="000D0246" w:rsidRPr="008273BA" w:rsidRDefault="000D0246" w:rsidP="000D0246">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5. Kokius teisės aktus būtina priimti, kokius galiojančius teisės aktus reikia pakeisti ar pripažinti netekusiais galios – kas ir kada juos turėtų priimti.</w:t>
      </w:r>
    </w:p>
    <w:p w14:paraId="7B8F51A0" w14:textId="05B9087E" w:rsidR="00880224" w:rsidRPr="008273BA" w:rsidRDefault="00880224" w:rsidP="00880224">
      <w:pPr>
        <w:spacing w:after="0" w:line="240" w:lineRule="auto"/>
        <w:ind w:firstLine="720"/>
        <w:jc w:val="both"/>
        <w:rPr>
          <w:rFonts w:ascii="Times New Roman" w:hAnsi="Times New Roman"/>
          <w:sz w:val="24"/>
          <w:szCs w:val="24"/>
        </w:rPr>
      </w:pPr>
      <w:r w:rsidRPr="008273BA">
        <w:rPr>
          <w:rFonts w:ascii="Times New Roman" w:hAnsi="Times New Roman"/>
          <w:sz w:val="24"/>
          <w:szCs w:val="24"/>
        </w:rPr>
        <w:t>Teigiamas Anykščių rajono savivaldybės tarybos sprendimo priėmimas.</w:t>
      </w:r>
      <w:r w:rsidR="00645F8C">
        <w:rPr>
          <w:rFonts w:ascii="Times New Roman" w:hAnsi="Times New Roman"/>
          <w:sz w:val="24"/>
          <w:szCs w:val="24"/>
        </w:rPr>
        <w:t xml:space="preserve"> Taip pat lygiagrečiai bus keičiamas ir SAARP programos 2023 m. priemonės patvirtintos Anykščių savivaldybės tarybos sprendimu 2023 m. vasario 23 Nr. 1-TS-40 „Dėl Anykščių rajono savivaldybės aplinkos apsaugos rėmimo specialiosios programos 2023 m. patvirtinimo“</w:t>
      </w:r>
      <w:r w:rsidR="005D41D7">
        <w:rPr>
          <w:rFonts w:ascii="Times New Roman" w:hAnsi="Times New Roman"/>
          <w:sz w:val="24"/>
          <w:szCs w:val="24"/>
        </w:rPr>
        <w:t>, nes ataskaitoje nurodytas nepanaudotas SAARP programos lėšų likutis  yra perkeliamas į 2023 m. SAARP programos priemonių sprendimą.</w:t>
      </w:r>
    </w:p>
    <w:p w14:paraId="443B550B" w14:textId="77777777" w:rsidR="000D0246" w:rsidRPr="008273BA" w:rsidRDefault="000D0246" w:rsidP="00880224">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6. Sprendimo įgyvendinimo terminai – kas, ką ir kada turėtų atlikti.</w:t>
      </w:r>
    </w:p>
    <w:p w14:paraId="333A72D2" w14:textId="7CD13991" w:rsidR="008D6D97" w:rsidRPr="008273BA" w:rsidRDefault="000D0246" w:rsidP="000D0246">
      <w:pPr>
        <w:spacing w:after="0" w:line="240" w:lineRule="auto"/>
        <w:ind w:firstLine="720"/>
        <w:jc w:val="both"/>
        <w:rPr>
          <w:rFonts w:ascii="Times New Roman" w:hAnsi="Times New Roman"/>
          <w:color w:val="000000"/>
          <w:sz w:val="24"/>
          <w:szCs w:val="24"/>
        </w:rPr>
      </w:pPr>
      <w:r w:rsidRPr="008273BA">
        <w:rPr>
          <w:rFonts w:ascii="Times New Roman" w:hAnsi="Times New Roman"/>
          <w:sz w:val="24"/>
          <w:szCs w:val="24"/>
        </w:rPr>
        <w:t>Bendrasis ir ūkio skyrius</w:t>
      </w:r>
      <w:r w:rsidR="00645F8C">
        <w:rPr>
          <w:rFonts w:ascii="Times New Roman" w:hAnsi="Times New Roman"/>
          <w:sz w:val="24"/>
          <w:szCs w:val="24"/>
        </w:rPr>
        <w:t xml:space="preserve"> balandžio mėn</w:t>
      </w:r>
      <w:r w:rsidR="00C90EBC" w:rsidRPr="008273BA">
        <w:rPr>
          <w:rFonts w:ascii="Times New Roman" w:hAnsi="Times New Roman"/>
          <w:color w:val="000000"/>
          <w:sz w:val="24"/>
          <w:szCs w:val="24"/>
        </w:rPr>
        <w:t>.</w:t>
      </w:r>
    </w:p>
    <w:p w14:paraId="6453A460" w14:textId="77777777" w:rsidR="000D0246" w:rsidRPr="008273BA" w:rsidRDefault="000D0246" w:rsidP="000D0246">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7. Sprendimo projekto rengimo metu gauti specialistų vertinimai ir išvados.</w:t>
      </w:r>
    </w:p>
    <w:p w14:paraId="77D5D8A7" w14:textId="77777777" w:rsidR="000D0246" w:rsidRPr="008273BA" w:rsidRDefault="000D0246" w:rsidP="000D0246">
      <w:pPr>
        <w:spacing w:after="0" w:line="240" w:lineRule="auto"/>
        <w:ind w:firstLine="720"/>
        <w:jc w:val="both"/>
        <w:rPr>
          <w:rFonts w:ascii="Times New Roman" w:hAnsi="Times New Roman"/>
          <w:sz w:val="24"/>
          <w:szCs w:val="24"/>
        </w:rPr>
      </w:pPr>
      <w:r w:rsidRPr="008273BA">
        <w:rPr>
          <w:rFonts w:ascii="Times New Roman" w:hAnsi="Times New Roman"/>
          <w:sz w:val="24"/>
          <w:szCs w:val="24"/>
        </w:rPr>
        <w:t>Nėra.</w:t>
      </w:r>
    </w:p>
    <w:p w14:paraId="61E58071" w14:textId="77777777" w:rsidR="000D0246" w:rsidRPr="008273BA" w:rsidRDefault="000D0246" w:rsidP="000D0246">
      <w:pPr>
        <w:spacing w:after="0" w:line="240" w:lineRule="auto"/>
        <w:ind w:firstLine="720"/>
        <w:rPr>
          <w:rFonts w:ascii="Times New Roman" w:hAnsi="Times New Roman"/>
          <w:b/>
          <w:sz w:val="24"/>
          <w:szCs w:val="24"/>
        </w:rPr>
      </w:pPr>
      <w:r w:rsidRPr="008273BA">
        <w:rPr>
          <w:rFonts w:ascii="Times New Roman" w:hAnsi="Times New Roman"/>
          <w:b/>
          <w:sz w:val="24"/>
          <w:szCs w:val="24"/>
        </w:rPr>
        <w:t>8. Kiti reikalingi pagrindimai, skaičiavimai ir paaiškinimai.</w:t>
      </w:r>
    </w:p>
    <w:p w14:paraId="3C7D5FF8" w14:textId="77777777" w:rsidR="000D0246" w:rsidRPr="008273BA" w:rsidRDefault="000D0246" w:rsidP="000D0246">
      <w:pPr>
        <w:spacing w:after="0" w:line="240" w:lineRule="auto"/>
        <w:ind w:firstLine="720"/>
        <w:rPr>
          <w:rFonts w:ascii="Times New Roman" w:hAnsi="Times New Roman"/>
          <w:sz w:val="24"/>
          <w:szCs w:val="24"/>
        </w:rPr>
      </w:pPr>
      <w:r w:rsidRPr="008273BA">
        <w:rPr>
          <w:rFonts w:ascii="Times New Roman" w:hAnsi="Times New Roman"/>
          <w:sz w:val="24"/>
          <w:szCs w:val="24"/>
        </w:rPr>
        <w:t>Nėra.</w:t>
      </w:r>
    </w:p>
    <w:p w14:paraId="30D77CAB" w14:textId="77777777" w:rsidR="000D0246" w:rsidRPr="008273BA" w:rsidRDefault="000D0246" w:rsidP="000D0246">
      <w:pPr>
        <w:spacing w:after="0" w:line="240" w:lineRule="auto"/>
        <w:ind w:firstLine="720"/>
        <w:rPr>
          <w:rFonts w:ascii="Times New Roman" w:hAnsi="Times New Roman"/>
          <w:sz w:val="24"/>
          <w:szCs w:val="24"/>
        </w:rPr>
      </w:pPr>
      <w:r w:rsidRPr="008273BA">
        <w:rPr>
          <w:rFonts w:ascii="Times New Roman" w:hAnsi="Times New Roman"/>
          <w:b/>
          <w:sz w:val="24"/>
          <w:szCs w:val="24"/>
        </w:rPr>
        <w:t>9. Sprendimo projekto iniciatoriai ir rengėjai, pranešėjas</w:t>
      </w:r>
      <w:r w:rsidRPr="008273BA">
        <w:rPr>
          <w:rFonts w:ascii="Times New Roman" w:hAnsi="Times New Roman"/>
          <w:sz w:val="24"/>
          <w:szCs w:val="24"/>
        </w:rPr>
        <w:t xml:space="preserve">  </w:t>
      </w:r>
    </w:p>
    <w:p w14:paraId="55D68236" w14:textId="77777777" w:rsidR="000D0246" w:rsidRPr="008273BA" w:rsidRDefault="000D0246" w:rsidP="000D0246">
      <w:pPr>
        <w:spacing w:after="0" w:line="240" w:lineRule="auto"/>
        <w:ind w:firstLine="709"/>
        <w:jc w:val="both"/>
        <w:rPr>
          <w:rFonts w:ascii="Times New Roman" w:hAnsi="Times New Roman"/>
          <w:sz w:val="24"/>
          <w:szCs w:val="24"/>
        </w:rPr>
      </w:pPr>
      <w:r w:rsidRPr="008273BA">
        <w:rPr>
          <w:rFonts w:ascii="Times New Roman" w:hAnsi="Times New Roman"/>
          <w:sz w:val="24"/>
          <w:szCs w:val="24"/>
        </w:rPr>
        <w:t>Iniciatorius – Bendrasis ir ūkio skyrius.</w:t>
      </w:r>
    </w:p>
    <w:p w14:paraId="214E4682" w14:textId="77777777" w:rsidR="000D0246" w:rsidRPr="008273BA" w:rsidRDefault="000D0246" w:rsidP="000D0246">
      <w:pPr>
        <w:spacing w:after="0" w:line="240" w:lineRule="auto"/>
        <w:ind w:firstLine="709"/>
        <w:jc w:val="both"/>
        <w:rPr>
          <w:rFonts w:ascii="Times New Roman" w:hAnsi="Times New Roman"/>
          <w:sz w:val="24"/>
          <w:szCs w:val="24"/>
        </w:rPr>
      </w:pPr>
      <w:r w:rsidRPr="008273BA">
        <w:rPr>
          <w:rFonts w:ascii="Times New Roman" w:hAnsi="Times New Roman"/>
          <w:sz w:val="24"/>
          <w:szCs w:val="24"/>
        </w:rPr>
        <w:t>Rengėja – Bendrojo ir ūkio skyriaus vyriausioji specialistė Inga Žukauskienė.</w:t>
      </w:r>
    </w:p>
    <w:p w14:paraId="52F3AA7D" w14:textId="079BAA23" w:rsidR="000D0246" w:rsidRPr="008273BA" w:rsidRDefault="000D0246" w:rsidP="000D0246">
      <w:pPr>
        <w:spacing w:after="0" w:line="240" w:lineRule="auto"/>
        <w:ind w:firstLine="709"/>
        <w:jc w:val="both"/>
        <w:rPr>
          <w:rFonts w:ascii="Times New Roman" w:hAnsi="Times New Roman"/>
          <w:sz w:val="24"/>
          <w:szCs w:val="24"/>
        </w:rPr>
      </w:pPr>
      <w:r w:rsidRPr="008273BA">
        <w:rPr>
          <w:rFonts w:ascii="Times New Roman" w:hAnsi="Times New Roman"/>
          <w:sz w:val="24"/>
          <w:szCs w:val="24"/>
        </w:rPr>
        <w:t>Pranešėjas – Bendrojo ir ūkio skyriaus vedėj</w:t>
      </w:r>
      <w:r w:rsidR="00645F8C">
        <w:rPr>
          <w:rFonts w:ascii="Times New Roman" w:hAnsi="Times New Roman"/>
          <w:sz w:val="24"/>
          <w:szCs w:val="24"/>
        </w:rPr>
        <w:t>as</w:t>
      </w:r>
      <w:r w:rsidRPr="008273BA">
        <w:rPr>
          <w:rFonts w:ascii="Times New Roman" w:hAnsi="Times New Roman"/>
          <w:sz w:val="24"/>
          <w:szCs w:val="24"/>
        </w:rPr>
        <w:t xml:space="preserve"> </w:t>
      </w:r>
      <w:r w:rsidR="00645F8C">
        <w:rPr>
          <w:rFonts w:ascii="Times New Roman" w:hAnsi="Times New Roman"/>
          <w:sz w:val="24"/>
          <w:szCs w:val="24"/>
        </w:rPr>
        <w:t>Ramūnas Blazarėnas</w:t>
      </w:r>
      <w:r w:rsidRPr="008273BA">
        <w:rPr>
          <w:rFonts w:ascii="Times New Roman" w:hAnsi="Times New Roman"/>
          <w:sz w:val="24"/>
          <w:szCs w:val="24"/>
        </w:rPr>
        <w:t>.</w:t>
      </w:r>
    </w:p>
    <w:p w14:paraId="68E05F44" w14:textId="77777777" w:rsidR="000D0246" w:rsidRPr="008273BA" w:rsidRDefault="000D0246" w:rsidP="000D0246">
      <w:pPr>
        <w:spacing w:after="0" w:line="240" w:lineRule="auto"/>
        <w:ind w:firstLine="720"/>
        <w:jc w:val="center"/>
        <w:rPr>
          <w:rFonts w:ascii="Times New Roman" w:hAnsi="Times New Roman"/>
          <w:sz w:val="24"/>
          <w:szCs w:val="24"/>
          <w:u w:val="single"/>
        </w:rPr>
      </w:pPr>
      <w:r w:rsidRPr="008273BA">
        <w:rPr>
          <w:rFonts w:ascii="Times New Roman" w:hAnsi="Times New Roman"/>
          <w:sz w:val="24"/>
          <w:szCs w:val="24"/>
          <w:u w:val="single"/>
        </w:rPr>
        <w:tab/>
      </w:r>
      <w:r w:rsidRPr="008273BA">
        <w:rPr>
          <w:rFonts w:ascii="Times New Roman" w:hAnsi="Times New Roman"/>
          <w:sz w:val="24"/>
          <w:szCs w:val="24"/>
          <w:u w:val="single"/>
        </w:rPr>
        <w:tab/>
      </w:r>
    </w:p>
    <w:p w14:paraId="02B39617" w14:textId="77777777" w:rsidR="00A7444A" w:rsidRPr="008273BA" w:rsidRDefault="00A7444A" w:rsidP="00191B01">
      <w:pPr>
        <w:spacing w:after="0" w:line="240" w:lineRule="auto"/>
        <w:rPr>
          <w:rFonts w:ascii="Times New Roman" w:eastAsia="Times New Roman" w:hAnsi="Times New Roman"/>
          <w:sz w:val="24"/>
          <w:szCs w:val="24"/>
          <w:lang w:eastAsia="lt-LT"/>
        </w:rPr>
      </w:pPr>
    </w:p>
    <w:p w14:paraId="3E91906D" w14:textId="77777777" w:rsidR="00F80B4E" w:rsidRPr="008273BA" w:rsidRDefault="00F80B4E" w:rsidP="00191B01">
      <w:pPr>
        <w:spacing w:after="0" w:line="240" w:lineRule="auto"/>
        <w:rPr>
          <w:rFonts w:ascii="Times New Roman" w:eastAsia="Times New Roman" w:hAnsi="Times New Roman"/>
          <w:sz w:val="24"/>
          <w:szCs w:val="24"/>
          <w:lang w:eastAsia="lt-LT"/>
        </w:rPr>
      </w:pPr>
    </w:p>
    <w:sectPr w:rsidR="00F80B4E" w:rsidRPr="008273BA" w:rsidSect="00471A25">
      <w:headerReference w:type="default" r:id="rId9"/>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97CB9" w14:textId="77777777" w:rsidR="004F4714" w:rsidRDefault="004F4714" w:rsidP="000A4F3B">
      <w:pPr>
        <w:spacing w:after="0" w:line="240" w:lineRule="auto"/>
      </w:pPr>
      <w:r>
        <w:separator/>
      </w:r>
    </w:p>
  </w:endnote>
  <w:endnote w:type="continuationSeparator" w:id="0">
    <w:p w14:paraId="68AD02D7" w14:textId="77777777" w:rsidR="004F4714" w:rsidRDefault="004F4714"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charset w:val="00"/>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B92B9" w14:textId="77777777" w:rsidR="004F4714" w:rsidRDefault="004F4714" w:rsidP="000A4F3B">
      <w:pPr>
        <w:spacing w:after="0" w:line="240" w:lineRule="auto"/>
      </w:pPr>
      <w:r>
        <w:separator/>
      </w:r>
    </w:p>
  </w:footnote>
  <w:footnote w:type="continuationSeparator" w:id="0">
    <w:p w14:paraId="0037458E" w14:textId="77777777" w:rsidR="004F4714" w:rsidRDefault="004F4714" w:rsidP="000A4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BC43F" w14:textId="77777777" w:rsidR="00432B69" w:rsidRDefault="00432B69">
    <w:pPr>
      <w:pStyle w:val="Header"/>
    </w:pPr>
  </w:p>
  <w:p w14:paraId="59247A01" w14:textId="77777777" w:rsidR="00432B69" w:rsidRDefault="00432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E73"/>
    <w:multiLevelType w:val="hybridMultilevel"/>
    <w:tmpl w:val="DFECFA1E"/>
    <w:lvl w:ilvl="0" w:tplc="C000689E">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056F1644"/>
    <w:multiLevelType w:val="multilevel"/>
    <w:tmpl w:val="17D82788"/>
    <w:lvl w:ilvl="0">
      <w:start w:val="25"/>
      <w:numFmt w:val="decimal"/>
      <w:lvlText w:val="%1."/>
      <w:lvlJc w:val="left"/>
      <w:pPr>
        <w:ind w:left="1068"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71B577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3" w15:restartNumberingAfterBreak="0">
    <w:nsid w:val="07BE292E"/>
    <w:multiLevelType w:val="hybridMultilevel"/>
    <w:tmpl w:val="7CF09A26"/>
    <w:lvl w:ilvl="0" w:tplc="737018B6">
      <w:start w:val="7"/>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092211E1"/>
    <w:multiLevelType w:val="hybridMultilevel"/>
    <w:tmpl w:val="EEAAAF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5352FF"/>
    <w:multiLevelType w:val="hybridMultilevel"/>
    <w:tmpl w:val="DD70AA5C"/>
    <w:lvl w:ilvl="0" w:tplc="31BA147A">
      <w:start w:val="9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AF05428"/>
    <w:multiLevelType w:val="hybridMultilevel"/>
    <w:tmpl w:val="64AA42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C0F08"/>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8" w15:restartNumberingAfterBreak="0">
    <w:nsid w:val="1083275A"/>
    <w:multiLevelType w:val="hybridMultilevel"/>
    <w:tmpl w:val="1FB6EEEE"/>
    <w:lvl w:ilvl="0" w:tplc="3B6CEAAA">
      <w:start w:val="1"/>
      <w:numFmt w:val="decimal"/>
      <w:lvlText w:val="%1."/>
      <w:lvlJc w:val="left"/>
      <w:pPr>
        <w:tabs>
          <w:tab w:val="num" w:pos="957"/>
        </w:tabs>
        <w:ind w:left="957" w:hanging="645"/>
      </w:pPr>
      <w:rPr>
        <w:rFonts w:cs="Times New Roman" w:hint="default"/>
      </w:rPr>
    </w:lvl>
    <w:lvl w:ilvl="1" w:tplc="04270019" w:tentative="1">
      <w:start w:val="1"/>
      <w:numFmt w:val="lowerLetter"/>
      <w:lvlText w:val="%2."/>
      <w:lvlJc w:val="left"/>
      <w:pPr>
        <w:tabs>
          <w:tab w:val="num" w:pos="1392"/>
        </w:tabs>
        <w:ind w:left="1392" w:hanging="360"/>
      </w:pPr>
      <w:rPr>
        <w:rFonts w:cs="Times New Roman"/>
      </w:rPr>
    </w:lvl>
    <w:lvl w:ilvl="2" w:tplc="0427001B" w:tentative="1">
      <w:start w:val="1"/>
      <w:numFmt w:val="lowerRoman"/>
      <w:lvlText w:val="%3."/>
      <w:lvlJc w:val="right"/>
      <w:pPr>
        <w:tabs>
          <w:tab w:val="num" w:pos="2112"/>
        </w:tabs>
        <w:ind w:left="2112" w:hanging="180"/>
      </w:pPr>
      <w:rPr>
        <w:rFonts w:cs="Times New Roman"/>
      </w:rPr>
    </w:lvl>
    <w:lvl w:ilvl="3" w:tplc="0427000F" w:tentative="1">
      <w:start w:val="1"/>
      <w:numFmt w:val="decimal"/>
      <w:lvlText w:val="%4."/>
      <w:lvlJc w:val="left"/>
      <w:pPr>
        <w:tabs>
          <w:tab w:val="num" w:pos="2832"/>
        </w:tabs>
        <w:ind w:left="2832" w:hanging="360"/>
      </w:pPr>
      <w:rPr>
        <w:rFonts w:cs="Times New Roman"/>
      </w:rPr>
    </w:lvl>
    <w:lvl w:ilvl="4" w:tplc="04270019" w:tentative="1">
      <w:start w:val="1"/>
      <w:numFmt w:val="lowerLetter"/>
      <w:lvlText w:val="%5."/>
      <w:lvlJc w:val="left"/>
      <w:pPr>
        <w:tabs>
          <w:tab w:val="num" w:pos="3552"/>
        </w:tabs>
        <w:ind w:left="3552" w:hanging="360"/>
      </w:pPr>
      <w:rPr>
        <w:rFonts w:cs="Times New Roman"/>
      </w:rPr>
    </w:lvl>
    <w:lvl w:ilvl="5" w:tplc="0427001B" w:tentative="1">
      <w:start w:val="1"/>
      <w:numFmt w:val="lowerRoman"/>
      <w:lvlText w:val="%6."/>
      <w:lvlJc w:val="right"/>
      <w:pPr>
        <w:tabs>
          <w:tab w:val="num" w:pos="4272"/>
        </w:tabs>
        <w:ind w:left="4272" w:hanging="180"/>
      </w:pPr>
      <w:rPr>
        <w:rFonts w:cs="Times New Roman"/>
      </w:rPr>
    </w:lvl>
    <w:lvl w:ilvl="6" w:tplc="0427000F" w:tentative="1">
      <w:start w:val="1"/>
      <w:numFmt w:val="decimal"/>
      <w:lvlText w:val="%7."/>
      <w:lvlJc w:val="left"/>
      <w:pPr>
        <w:tabs>
          <w:tab w:val="num" w:pos="4992"/>
        </w:tabs>
        <w:ind w:left="4992" w:hanging="360"/>
      </w:pPr>
      <w:rPr>
        <w:rFonts w:cs="Times New Roman"/>
      </w:rPr>
    </w:lvl>
    <w:lvl w:ilvl="7" w:tplc="04270019" w:tentative="1">
      <w:start w:val="1"/>
      <w:numFmt w:val="lowerLetter"/>
      <w:lvlText w:val="%8."/>
      <w:lvlJc w:val="left"/>
      <w:pPr>
        <w:tabs>
          <w:tab w:val="num" w:pos="5712"/>
        </w:tabs>
        <w:ind w:left="5712" w:hanging="360"/>
      </w:pPr>
      <w:rPr>
        <w:rFonts w:cs="Times New Roman"/>
      </w:rPr>
    </w:lvl>
    <w:lvl w:ilvl="8" w:tplc="0427001B" w:tentative="1">
      <w:start w:val="1"/>
      <w:numFmt w:val="lowerRoman"/>
      <w:lvlText w:val="%9."/>
      <w:lvlJc w:val="right"/>
      <w:pPr>
        <w:tabs>
          <w:tab w:val="num" w:pos="6432"/>
        </w:tabs>
        <w:ind w:left="6432" w:hanging="180"/>
      </w:pPr>
      <w:rPr>
        <w:rFonts w:cs="Times New Roman"/>
      </w:rPr>
    </w:lvl>
  </w:abstractNum>
  <w:abstractNum w:abstractNumId="9"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2C2B1F"/>
    <w:multiLevelType w:val="hybridMultilevel"/>
    <w:tmpl w:val="97DC67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3A6173"/>
    <w:multiLevelType w:val="hybridMultilevel"/>
    <w:tmpl w:val="17DE0B68"/>
    <w:lvl w:ilvl="0" w:tplc="6CF4319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1C4708F6"/>
    <w:multiLevelType w:val="hybridMultilevel"/>
    <w:tmpl w:val="8370E778"/>
    <w:lvl w:ilvl="0" w:tplc="30FE0F3A">
      <w:start w:val="1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45161E"/>
    <w:multiLevelType w:val="hybridMultilevel"/>
    <w:tmpl w:val="1504B0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1A0437"/>
    <w:multiLevelType w:val="hybridMultilevel"/>
    <w:tmpl w:val="8898C97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1B237C"/>
    <w:multiLevelType w:val="hybridMultilevel"/>
    <w:tmpl w:val="85BAB2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34060CB9"/>
    <w:multiLevelType w:val="hybridMultilevel"/>
    <w:tmpl w:val="3CA043A4"/>
    <w:lvl w:ilvl="0" w:tplc="7890CE7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6D42F5"/>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9"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43B52998"/>
    <w:multiLevelType w:val="hybridMultilevel"/>
    <w:tmpl w:val="FE1C277C"/>
    <w:lvl w:ilvl="0" w:tplc="9118CA9A">
      <w:start w:val="32"/>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21"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2" w15:restartNumberingAfterBreak="0">
    <w:nsid w:val="45871E8E"/>
    <w:multiLevelType w:val="hybridMultilevel"/>
    <w:tmpl w:val="2BEEB3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A93086"/>
    <w:multiLevelType w:val="hybridMultilevel"/>
    <w:tmpl w:val="21EE2664"/>
    <w:lvl w:ilvl="0" w:tplc="A22264A2">
      <w:start w:val="7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E119B1"/>
    <w:multiLevelType w:val="hybridMultilevel"/>
    <w:tmpl w:val="5352DE1C"/>
    <w:lvl w:ilvl="0" w:tplc="AAB43E9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13F7334"/>
    <w:multiLevelType w:val="hybridMultilevel"/>
    <w:tmpl w:val="3C6C4B12"/>
    <w:lvl w:ilvl="0" w:tplc="30BE39F8">
      <w:start w:val="1"/>
      <w:numFmt w:val="decimal"/>
      <w:lvlText w:val="%1."/>
      <w:lvlJc w:val="left"/>
      <w:pPr>
        <w:tabs>
          <w:tab w:val="num" w:pos="1410"/>
        </w:tabs>
        <w:ind w:left="1410" w:hanging="87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26" w15:restartNumberingAfterBreak="0">
    <w:nsid w:val="66202AF6"/>
    <w:multiLevelType w:val="hybridMultilevel"/>
    <w:tmpl w:val="8FAC3A28"/>
    <w:lvl w:ilvl="0" w:tplc="01EACFE8">
      <w:start w:val="32"/>
      <w:numFmt w:val="decimal"/>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27" w15:restartNumberingAfterBreak="0">
    <w:nsid w:val="67E5182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28"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EC69A9"/>
    <w:multiLevelType w:val="hybridMultilevel"/>
    <w:tmpl w:val="1982F08C"/>
    <w:lvl w:ilvl="0" w:tplc="804C6214">
      <w:start w:val="9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C5F3F03"/>
    <w:multiLevelType w:val="hybridMultilevel"/>
    <w:tmpl w:val="AFFE193E"/>
    <w:lvl w:ilvl="0" w:tplc="417A4878">
      <w:start w:val="3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31" w15:restartNumberingAfterBreak="0">
    <w:nsid w:val="6E730059"/>
    <w:multiLevelType w:val="multilevel"/>
    <w:tmpl w:val="83A6DC6A"/>
    <w:lvl w:ilvl="0">
      <w:start w:val="17"/>
      <w:numFmt w:val="decimal"/>
      <w:lvlText w:val="%1."/>
      <w:lvlJc w:val="left"/>
      <w:pPr>
        <w:tabs>
          <w:tab w:val="num" w:pos="2160"/>
        </w:tabs>
        <w:ind w:left="2160" w:hanging="1440"/>
      </w:pPr>
      <w:rPr>
        <w:color w:val="000000"/>
      </w:rPr>
    </w:lvl>
    <w:lvl w:ilvl="1">
      <w:start w:val="1"/>
      <w:numFmt w:val="decimal"/>
      <w:isLgl/>
      <w:lvlText w:val="%1.%2."/>
      <w:lvlJc w:val="left"/>
      <w:pPr>
        <w:tabs>
          <w:tab w:val="num" w:pos="2055"/>
        </w:tabs>
        <w:ind w:left="2055" w:hanging="1335"/>
      </w:pPr>
    </w:lvl>
    <w:lvl w:ilvl="2">
      <w:start w:val="1"/>
      <w:numFmt w:val="decimal"/>
      <w:isLgl/>
      <w:lvlText w:val="%1.%2.%3."/>
      <w:lvlJc w:val="left"/>
      <w:pPr>
        <w:tabs>
          <w:tab w:val="num" w:pos="2055"/>
        </w:tabs>
        <w:ind w:left="2055" w:hanging="1335"/>
      </w:pPr>
    </w:lvl>
    <w:lvl w:ilvl="3">
      <w:start w:val="1"/>
      <w:numFmt w:val="decimal"/>
      <w:isLgl/>
      <w:lvlText w:val="%1.%2.%3.%4."/>
      <w:lvlJc w:val="left"/>
      <w:pPr>
        <w:tabs>
          <w:tab w:val="num" w:pos="2055"/>
        </w:tabs>
        <w:ind w:left="2055" w:hanging="1335"/>
      </w:pPr>
    </w:lvl>
    <w:lvl w:ilvl="4">
      <w:start w:val="1"/>
      <w:numFmt w:val="decimal"/>
      <w:isLgl/>
      <w:lvlText w:val="%1.%2.%3.%4.%5."/>
      <w:lvlJc w:val="left"/>
      <w:pPr>
        <w:tabs>
          <w:tab w:val="num" w:pos="2055"/>
        </w:tabs>
        <w:ind w:left="2055" w:hanging="1335"/>
      </w:pPr>
    </w:lvl>
    <w:lvl w:ilvl="5">
      <w:start w:val="1"/>
      <w:numFmt w:val="decimal"/>
      <w:isLgl/>
      <w:lvlText w:val="%1.%2.%3.%4.%5.%6."/>
      <w:lvlJc w:val="left"/>
      <w:pPr>
        <w:tabs>
          <w:tab w:val="num" w:pos="2055"/>
        </w:tabs>
        <w:ind w:left="2055" w:hanging="1335"/>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abstractNum w:abstractNumId="32"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4" w15:restartNumberingAfterBreak="0">
    <w:nsid w:val="739029A0"/>
    <w:multiLevelType w:val="hybridMultilevel"/>
    <w:tmpl w:val="EB2441D4"/>
    <w:lvl w:ilvl="0" w:tplc="DCD2E800">
      <w:start w:val="1"/>
      <w:numFmt w:val="decimal"/>
      <w:lvlText w:val="%1."/>
      <w:lvlJc w:val="left"/>
      <w:pPr>
        <w:tabs>
          <w:tab w:val="num" w:pos="540"/>
        </w:tabs>
        <w:ind w:left="540" w:hanging="360"/>
      </w:pPr>
    </w:lvl>
    <w:lvl w:ilvl="1" w:tplc="04270019">
      <w:start w:val="1"/>
      <w:numFmt w:val="lowerLetter"/>
      <w:lvlText w:val="%2."/>
      <w:lvlJc w:val="left"/>
      <w:pPr>
        <w:tabs>
          <w:tab w:val="num" w:pos="1260"/>
        </w:tabs>
        <w:ind w:left="1260" w:hanging="360"/>
      </w:pPr>
    </w:lvl>
    <w:lvl w:ilvl="2" w:tplc="0427001B">
      <w:start w:val="1"/>
      <w:numFmt w:val="lowerRoman"/>
      <w:lvlText w:val="%3."/>
      <w:lvlJc w:val="right"/>
      <w:pPr>
        <w:tabs>
          <w:tab w:val="num" w:pos="1980"/>
        </w:tabs>
        <w:ind w:left="1980" w:hanging="180"/>
      </w:pPr>
    </w:lvl>
    <w:lvl w:ilvl="3" w:tplc="0427000F">
      <w:start w:val="1"/>
      <w:numFmt w:val="decimal"/>
      <w:lvlText w:val="%4."/>
      <w:lvlJc w:val="left"/>
      <w:pPr>
        <w:tabs>
          <w:tab w:val="num" w:pos="2700"/>
        </w:tabs>
        <w:ind w:left="2700" w:hanging="360"/>
      </w:pPr>
    </w:lvl>
    <w:lvl w:ilvl="4" w:tplc="04270019">
      <w:start w:val="1"/>
      <w:numFmt w:val="lowerLetter"/>
      <w:lvlText w:val="%5."/>
      <w:lvlJc w:val="left"/>
      <w:pPr>
        <w:tabs>
          <w:tab w:val="num" w:pos="3420"/>
        </w:tabs>
        <w:ind w:left="3420" w:hanging="360"/>
      </w:pPr>
    </w:lvl>
    <w:lvl w:ilvl="5" w:tplc="0427001B">
      <w:start w:val="1"/>
      <w:numFmt w:val="lowerRoman"/>
      <w:lvlText w:val="%6."/>
      <w:lvlJc w:val="right"/>
      <w:pPr>
        <w:tabs>
          <w:tab w:val="num" w:pos="4140"/>
        </w:tabs>
        <w:ind w:left="4140" w:hanging="180"/>
      </w:pPr>
    </w:lvl>
    <w:lvl w:ilvl="6" w:tplc="0427000F">
      <w:start w:val="1"/>
      <w:numFmt w:val="decimal"/>
      <w:lvlText w:val="%7."/>
      <w:lvlJc w:val="left"/>
      <w:pPr>
        <w:tabs>
          <w:tab w:val="num" w:pos="4860"/>
        </w:tabs>
        <w:ind w:left="4860" w:hanging="360"/>
      </w:pPr>
    </w:lvl>
    <w:lvl w:ilvl="7" w:tplc="04270019">
      <w:start w:val="1"/>
      <w:numFmt w:val="lowerLetter"/>
      <w:lvlText w:val="%8."/>
      <w:lvlJc w:val="left"/>
      <w:pPr>
        <w:tabs>
          <w:tab w:val="num" w:pos="5580"/>
        </w:tabs>
        <w:ind w:left="5580" w:hanging="360"/>
      </w:pPr>
    </w:lvl>
    <w:lvl w:ilvl="8" w:tplc="0427001B">
      <w:start w:val="1"/>
      <w:numFmt w:val="lowerRoman"/>
      <w:lvlText w:val="%9."/>
      <w:lvlJc w:val="right"/>
      <w:pPr>
        <w:tabs>
          <w:tab w:val="num" w:pos="6300"/>
        </w:tabs>
        <w:ind w:left="6300" w:hanging="180"/>
      </w:pPr>
    </w:lvl>
  </w:abstractNum>
  <w:abstractNum w:abstractNumId="35" w15:restartNumberingAfterBreak="0">
    <w:nsid w:val="76672EB4"/>
    <w:multiLevelType w:val="hybridMultilevel"/>
    <w:tmpl w:val="EE6C4F58"/>
    <w:lvl w:ilvl="0" w:tplc="2FA6559E">
      <w:start w:val="7"/>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36" w15:restartNumberingAfterBreak="0">
    <w:nsid w:val="7A08497D"/>
    <w:multiLevelType w:val="hybridMultilevel"/>
    <w:tmpl w:val="BE763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8C3B3F"/>
    <w:multiLevelType w:val="hybridMultilevel"/>
    <w:tmpl w:val="74009A9E"/>
    <w:lvl w:ilvl="0" w:tplc="4C2CC25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8"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num w:numId="1">
    <w:abstractNumId w:val="25"/>
  </w:num>
  <w:num w:numId="2">
    <w:abstractNumId w:val="7"/>
  </w:num>
  <w:num w:numId="3">
    <w:abstractNumId w:val="19"/>
  </w:num>
  <w:num w:numId="4">
    <w:abstractNumId w:val="33"/>
  </w:num>
  <w:num w:numId="5">
    <w:abstractNumId w:val="21"/>
  </w:num>
  <w:num w:numId="6">
    <w:abstractNumId w:val="28"/>
  </w:num>
  <w:num w:numId="7">
    <w:abstractNumId w:val="16"/>
  </w:num>
  <w:num w:numId="8">
    <w:abstractNumId w:val="3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8"/>
  </w:num>
  <w:num w:numId="12">
    <w:abstractNumId w:val="14"/>
  </w:num>
  <w:num w:numId="13">
    <w:abstractNumId w:val="3"/>
  </w:num>
  <w:num w:numId="14">
    <w:abstractNumId w:val="37"/>
  </w:num>
  <w:num w:numId="15">
    <w:abstractNumId w:val="0"/>
  </w:num>
  <w:num w:numId="16">
    <w:abstractNumId w:val="35"/>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0"/>
  </w:num>
  <w:num w:numId="23">
    <w:abstractNumId w:val="30"/>
  </w:num>
  <w:num w:numId="24">
    <w:abstractNumId w:val="26"/>
  </w:num>
  <w:num w:numId="25">
    <w:abstractNumId w:val="8"/>
  </w:num>
  <w:num w:numId="26">
    <w:abstractNumId w:val="17"/>
  </w:num>
  <w:num w:numId="27">
    <w:abstractNumId w:val="36"/>
  </w:num>
  <w:num w:numId="28">
    <w:abstractNumId w:val="13"/>
  </w:num>
  <w:num w:numId="29">
    <w:abstractNumId w:val="10"/>
  </w:num>
  <w:num w:numId="30">
    <w:abstractNumId w:val="6"/>
  </w:num>
  <w:num w:numId="31">
    <w:abstractNumId w:val="15"/>
  </w:num>
  <w:num w:numId="32">
    <w:abstractNumId w:val="4"/>
  </w:num>
  <w:num w:numId="33">
    <w:abstractNumId w:val="22"/>
  </w:num>
  <w:num w:numId="34">
    <w:abstractNumId w:val="24"/>
  </w:num>
  <w:num w:numId="35">
    <w:abstractNumId w:val="29"/>
  </w:num>
  <w:num w:numId="36">
    <w:abstractNumId w:val="12"/>
  </w:num>
  <w:num w:numId="37">
    <w:abstractNumId w:val="23"/>
  </w:num>
  <w:num w:numId="38">
    <w:abstractNumId w:val="11"/>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US" w:vendorID="64" w:dllVersion="4096" w:nlCheck="1" w:checkStyle="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0058"/>
    <w:rsid w:val="00000B6F"/>
    <w:rsid w:val="00000F14"/>
    <w:rsid w:val="000017CD"/>
    <w:rsid w:val="00002BFB"/>
    <w:rsid w:val="000056C2"/>
    <w:rsid w:val="000105D7"/>
    <w:rsid w:val="00020EE1"/>
    <w:rsid w:val="0003041E"/>
    <w:rsid w:val="0003608B"/>
    <w:rsid w:val="00036E9A"/>
    <w:rsid w:val="00057BB0"/>
    <w:rsid w:val="00062FAC"/>
    <w:rsid w:val="00066EE6"/>
    <w:rsid w:val="00066FD1"/>
    <w:rsid w:val="00070A6E"/>
    <w:rsid w:val="00070B0A"/>
    <w:rsid w:val="00071783"/>
    <w:rsid w:val="00075078"/>
    <w:rsid w:val="000818AA"/>
    <w:rsid w:val="000825A4"/>
    <w:rsid w:val="00085151"/>
    <w:rsid w:val="00087ECE"/>
    <w:rsid w:val="00090890"/>
    <w:rsid w:val="00090A96"/>
    <w:rsid w:val="000A4F3B"/>
    <w:rsid w:val="000A6536"/>
    <w:rsid w:val="000B2074"/>
    <w:rsid w:val="000B6F9E"/>
    <w:rsid w:val="000C0794"/>
    <w:rsid w:val="000C33F8"/>
    <w:rsid w:val="000C6214"/>
    <w:rsid w:val="000D0246"/>
    <w:rsid w:val="000D7E28"/>
    <w:rsid w:val="000E174B"/>
    <w:rsid w:val="000E23CE"/>
    <w:rsid w:val="000E23D1"/>
    <w:rsid w:val="000E5288"/>
    <w:rsid w:val="000E6993"/>
    <w:rsid w:val="000F1A12"/>
    <w:rsid w:val="000F2BFF"/>
    <w:rsid w:val="000F78CF"/>
    <w:rsid w:val="000F7E8B"/>
    <w:rsid w:val="00104CDB"/>
    <w:rsid w:val="0011151B"/>
    <w:rsid w:val="00113A9F"/>
    <w:rsid w:val="001160B6"/>
    <w:rsid w:val="00116ED2"/>
    <w:rsid w:val="00135BAE"/>
    <w:rsid w:val="00136B59"/>
    <w:rsid w:val="0014119D"/>
    <w:rsid w:val="001478A1"/>
    <w:rsid w:val="00150861"/>
    <w:rsid w:val="00153FB5"/>
    <w:rsid w:val="0015624A"/>
    <w:rsid w:val="0015668D"/>
    <w:rsid w:val="00163615"/>
    <w:rsid w:val="00164FDE"/>
    <w:rsid w:val="00166052"/>
    <w:rsid w:val="00173D6A"/>
    <w:rsid w:val="00175BA1"/>
    <w:rsid w:val="00180CFF"/>
    <w:rsid w:val="00185FE2"/>
    <w:rsid w:val="00187084"/>
    <w:rsid w:val="00190502"/>
    <w:rsid w:val="00191B01"/>
    <w:rsid w:val="00192CB9"/>
    <w:rsid w:val="001A2D82"/>
    <w:rsid w:val="001B5AF1"/>
    <w:rsid w:val="001C088B"/>
    <w:rsid w:val="001C2377"/>
    <w:rsid w:val="001C4A8E"/>
    <w:rsid w:val="001D0A90"/>
    <w:rsid w:val="001D3ACF"/>
    <w:rsid w:val="001D469E"/>
    <w:rsid w:val="001D4F79"/>
    <w:rsid w:val="001E4D18"/>
    <w:rsid w:val="001F299D"/>
    <w:rsid w:val="001F2A85"/>
    <w:rsid w:val="001F4553"/>
    <w:rsid w:val="00201817"/>
    <w:rsid w:val="002079DB"/>
    <w:rsid w:val="002153C6"/>
    <w:rsid w:val="0021671D"/>
    <w:rsid w:val="002169BE"/>
    <w:rsid w:val="0021749D"/>
    <w:rsid w:val="00234AD8"/>
    <w:rsid w:val="0023580B"/>
    <w:rsid w:val="00237872"/>
    <w:rsid w:val="0024240E"/>
    <w:rsid w:val="00244C2A"/>
    <w:rsid w:val="002454DA"/>
    <w:rsid w:val="0024748D"/>
    <w:rsid w:val="0027175F"/>
    <w:rsid w:val="00284BCF"/>
    <w:rsid w:val="00284D29"/>
    <w:rsid w:val="0028611F"/>
    <w:rsid w:val="0029174A"/>
    <w:rsid w:val="0029219D"/>
    <w:rsid w:val="00293307"/>
    <w:rsid w:val="00293A77"/>
    <w:rsid w:val="002970C5"/>
    <w:rsid w:val="002977EB"/>
    <w:rsid w:val="002A1A57"/>
    <w:rsid w:val="002A2E76"/>
    <w:rsid w:val="002B284F"/>
    <w:rsid w:val="002B4936"/>
    <w:rsid w:val="002C0FDE"/>
    <w:rsid w:val="002C1AC5"/>
    <w:rsid w:val="002C3388"/>
    <w:rsid w:val="002C678E"/>
    <w:rsid w:val="002C7CF2"/>
    <w:rsid w:val="002D6EE7"/>
    <w:rsid w:val="002E08A3"/>
    <w:rsid w:val="002E08F0"/>
    <w:rsid w:val="002E658E"/>
    <w:rsid w:val="002F2C71"/>
    <w:rsid w:val="002F70B4"/>
    <w:rsid w:val="002F7703"/>
    <w:rsid w:val="002F7A91"/>
    <w:rsid w:val="00310AC0"/>
    <w:rsid w:val="00310B6C"/>
    <w:rsid w:val="00313D7B"/>
    <w:rsid w:val="00320C6D"/>
    <w:rsid w:val="0032597F"/>
    <w:rsid w:val="00331527"/>
    <w:rsid w:val="003339A8"/>
    <w:rsid w:val="00333EEB"/>
    <w:rsid w:val="00335B7C"/>
    <w:rsid w:val="003442D9"/>
    <w:rsid w:val="00345619"/>
    <w:rsid w:val="00352575"/>
    <w:rsid w:val="00353AD1"/>
    <w:rsid w:val="00357C5D"/>
    <w:rsid w:val="00367586"/>
    <w:rsid w:val="00371B2B"/>
    <w:rsid w:val="00375308"/>
    <w:rsid w:val="00382789"/>
    <w:rsid w:val="00384DD4"/>
    <w:rsid w:val="00385094"/>
    <w:rsid w:val="003851BA"/>
    <w:rsid w:val="003903E5"/>
    <w:rsid w:val="0039179B"/>
    <w:rsid w:val="00393C65"/>
    <w:rsid w:val="00397230"/>
    <w:rsid w:val="003A0A18"/>
    <w:rsid w:val="003A1B37"/>
    <w:rsid w:val="003A2657"/>
    <w:rsid w:val="003A447C"/>
    <w:rsid w:val="003A5571"/>
    <w:rsid w:val="003A5AC5"/>
    <w:rsid w:val="003A5B84"/>
    <w:rsid w:val="003B0027"/>
    <w:rsid w:val="003B4926"/>
    <w:rsid w:val="003B4938"/>
    <w:rsid w:val="003B5DE3"/>
    <w:rsid w:val="003B5DE6"/>
    <w:rsid w:val="003B65FC"/>
    <w:rsid w:val="003B6DD1"/>
    <w:rsid w:val="003B7C73"/>
    <w:rsid w:val="003B7E3C"/>
    <w:rsid w:val="003C2151"/>
    <w:rsid w:val="003C31B7"/>
    <w:rsid w:val="003C3C9F"/>
    <w:rsid w:val="003D5616"/>
    <w:rsid w:val="004120EF"/>
    <w:rsid w:val="0041248C"/>
    <w:rsid w:val="00412657"/>
    <w:rsid w:val="0041439D"/>
    <w:rsid w:val="00414465"/>
    <w:rsid w:val="004166AE"/>
    <w:rsid w:val="004235B5"/>
    <w:rsid w:val="00424340"/>
    <w:rsid w:val="004269A6"/>
    <w:rsid w:val="00426F16"/>
    <w:rsid w:val="00427089"/>
    <w:rsid w:val="00432B69"/>
    <w:rsid w:val="00432FC2"/>
    <w:rsid w:val="00433B26"/>
    <w:rsid w:val="00433F38"/>
    <w:rsid w:val="0044280E"/>
    <w:rsid w:val="004441DF"/>
    <w:rsid w:val="004442C6"/>
    <w:rsid w:val="004454F8"/>
    <w:rsid w:val="00450FE4"/>
    <w:rsid w:val="004547A2"/>
    <w:rsid w:val="00457987"/>
    <w:rsid w:val="0046112D"/>
    <w:rsid w:val="00464236"/>
    <w:rsid w:val="00470ACA"/>
    <w:rsid w:val="00470C5A"/>
    <w:rsid w:val="00471902"/>
    <w:rsid w:val="00471A25"/>
    <w:rsid w:val="004747B4"/>
    <w:rsid w:val="00474CA4"/>
    <w:rsid w:val="00476BA3"/>
    <w:rsid w:val="004803DB"/>
    <w:rsid w:val="004808B8"/>
    <w:rsid w:val="00483088"/>
    <w:rsid w:val="00483464"/>
    <w:rsid w:val="00483C6C"/>
    <w:rsid w:val="00483F7B"/>
    <w:rsid w:val="00485A0C"/>
    <w:rsid w:val="00486200"/>
    <w:rsid w:val="00486E1D"/>
    <w:rsid w:val="00497AC6"/>
    <w:rsid w:val="004B3294"/>
    <w:rsid w:val="004B59CA"/>
    <w:rsid w:val="004B785B"/>
    <w:rsid w:val="004C1823"/>
    <w:rsid w:val="004F0BFD"/>
    <w:rsid w:val="004F13C5"/>
    <w:rsid w:val="004F4714"/>
    <w:rsid w:val="004F5455"/>
    <w:rsid w:val="00505804"/>
    <w:rsid w:val="00506168"/>
    <w:rsid w:val="005070B5"/>
    <w:rsid w:val="00512165"/>
    <w:rsid w:val="00512AC6"/>
    <w:rsid w:val="00512BA4"/>
    <w:rsid w:val="00512CC0"/>
    <w:rsid w:val="00516CC3"/>
    <w:rsid w:val="00520CEF"/>
    <w:rsid w:val="00522DDC"/>
    <w:rsid w:val="00523E09"/>
    <w:rsid w:val="00532219"/>
    <w:rsid w:val="005328F7"/>
    <w:rsid w:val="005329B8"/>
    <w:rsid w:val="005420B7"/>
    <w:rsid w:val="0054473A"/>
    <w:rsid w:val="0054682B"/>
    <w:rsid w:val="00546862"/>
    <w:rsid w:val="00560FE7"/>
    <w:rsid w:val="005610B2"/>
    <w:rsid w:val="0056490E"/>
    <w:rsid w:val="0057407F"/>
    <w:rsid w:val="0057510C"/>
    <w:rsid w:val="00581815"/>
    <w:rsid w:val="00584B17"/>
    <w:rsid w:val="00590BC9"/>
    <w:rsid w:val="00595C25"/>
    <w:rsid w:val="005A4DAB"/>
    <w:rsid w:val="005A770B"/>
    <w:rsid w:val="005B16D9"/>
    <w:rsid w:val="005B7CB2"/>
    <w:rsid w:val="005C0589"/>
    <w:rsid w:val="005C0C51"/>
    <w:rsid w:val="005D41D7"/>
    <w:rsid w:val="005D5DE5"/>
    <w:rsid w:val="005E3473"/>
    <w:rsid w:val="005F5E73"/>
    <w:rsid w:val="00605BAB"/>
    <w:rsid w:val="00607C54"/>
    <w:rsid w:val="00611A24"/>
    <w:rsid w:val="00617987"/>
    <w:rsid w:val="0062083E"/>
    <w:rsid w:val="00622969"/>
    <w:rsid w:val="00623A8D"/>
    <w:rsid w:val="00630F29"/>
    <w:rsid w:val="00632480"/>
    <w:rsid w:val="00637BD6"/>
    <w:rsid w:val="00642A49"/>
    <w:rsid w:val="00645F8C"/>
    <w:rsid w:val="006523DC"/>
    <w:rsid w:val="006530B7"/>
    <w:rsid w:val="006550C2"/>
    <w:rsid w:val="0065764F"/>
    <w:rsid w:val="00661907"/>
    <w:rsid w:val="006663FD"/>
    <w:rsid w:val="00667AD5"/>
    <w:rsid w:val="00675CE8"/>
    <w:rsid w:val="00676ABC"/>
    <w:rsid w:val="006820B7"/>
    <w:rsid w:val="00683F09"/>
    <w:rsid w:val="00685233"/>
    <w:rsid w:val="00685BAF"/>
    <w:rsid w:val="00685D07"/>
    <w:rsid w:val="00685E79"/>
    <w:rsid w:val="00687F4F"/>
    <w:rsid w:val="00687FF0"/>
    <w:rsid w:val="00695128"/>
    <w:rsid w:val="00695D89"/>
    <w:rsid w:val="006973DF"/>
    <w:rsid w:val="006A1BB1"/>
    <w:rsid w:val="006A5C44"/>
    <w:rsid w:val="006A5F3F"/>
    <w:rsid w:val="006A7FA5"/>
    <w:rsid w:val="006C1530"/>
    <w:rsid w:val="006C1A68"/>
    <w:rsid w:val="006C4ACC"/>
    <w:rsid w:val="006C7CBA"/>
    <w:rsid w:val="006D0EC4"/>
    <w:rsid w:val="006D13B4"/>
    <w:rsid w:val="006D2BE3"/>
    <w:rsid w:val="006D5A8B"/>
    <w:rsid w:val="006E18C0"/>
    <w:rsid w:val="006E3BF1"/>
    <w:rsid w:val="006F1F98"/>
    <w:rsid w:val="006F33CA"/>
    <w:rsid w:val="006F5F1D"/>
    <w:rsid w:val="006F711A"/>
    <w:rsid w:val="0070020A"/>
    <w:rsid w:val="00703ADD"/>
    <w:rsid w:val="00707273"/>
    <w:rsid w:val="00721B1F"/>
    <w:rsid w:val="007258A1"/>
    <w:rsid w:val="00726823"/>
    <w:rsid w:val="00726EB9"/>
    <w:rsid w:val="00735466"/>
    <w:rsid w:val="00740C52"/>
    <w:rsid w:val="00743443"/>
    <w:rsid w:val="00745C07"/>
    <w:rsid w:val="00745CBA"/>
    <w:rsid w:val="00746216"/>
    <w:rsid w:val="00746793"/>
    <w:rsid w:val="00746DC9"/>
    <w:rsid w:val="0075269A"/>
    <w:rsid w:val="00753241"/>
    <w:rsid w:val="0075429E"/>
    <w:rsid w:val="00756316"/>
    <w:rsid w:val="007608E1"/>
    <w:rsid w:val="00763DD7"/>
    <w:rsid w:val="007642F0"/>
    <w:rsid w:val="00765450"/>
    <w:rsid w:val="00766586"/>
    <w:rsid w:val="0076695D"/>
    <w:rsid w:val="00766AD7"/>
    <w:rsid w:val="00774824"/>
    <w:rsid w:val="0077582B"/>
    <w:rsid w:val="00780FEE"/>
    <w:rsid w:val="00781C51"/>
    <w:rsid w:val="007854A8"/>
    <w:rsid w:val="007868E9"/>
    <w:rsid w:val="00793C65"/>
    <w:rsid w:val="00796DB4"/>
    <w:rsid w:val="00797C95"/>
    <w:rsid w:val="007A0C0B"/>
    <w:rsid w:val="007A3F26"/>
    <w:rsid w:val="007A54A9"/>
    <w:rsid w:val="007A6A1E"/>
    <w:rsid w:val="007B46AC"/>
    <w:rsid w:val="007B6553"/>
    <w:rsid w:val="007B6E9C"/>
    <w:rsid w:val="007B7718"/>
    <w:rsid w:val="007C03BF"/>
    <w:rsid w:val="007C23A7"/>
    <w:rsid w:val="007C274A"/>
    <w:rsid w:val="007C2F84"/>
    <w:rsid w:val="007C339A"/>
    <w:rsid w:val="007C3F3B"/>
    <w:rsid w:val="007C60A1"/>
    <w:rsid w:val="007D16E9"/>
    <w:rsid w:val="007D34E4"/>
    <w:rsid w:val="007D6C52"/>
    <w:rsid w:val="007E2D11"/>
    <w:rsid w:val="007E3F0C"/>
    <w:rsid w:val="007F32FB"/>
    <w:rsid w:val="007F5748"/>
    <w:rsid w:val="008005B6"/>
    <w:rsid w:val="00803A26"/>
    <w:rsid w:val="00803BDD"/>
    <w:rsid w:val="00807B75"/>
    <w:rsid w:val="00814476"/>
    <w:rsid w:val="00814BD4"/>
    <w:rsid w:val="008175AE"/>
    <w:rsid w:val="008206A6"/>
    <w:rsid w:val="00820F0B"/>
    <w:rsid w:val="00824117"/>
    <w:rsid w:val="00824E84"/>
    <w:rsid w:val="00824FCB"/>
    <w:rsid w:val="008273BA"/>
    <w:rsid w:val="00830613"/>
    <w:rsid w:val="00833627"/>
    <w:rsid w:val="00835F0D"/>
    <w:rsid w:val="008369A7"/>
    <w:rsid w:val="00842F12"/>
    <w:rsid w:val="00843FCB"/>
    <w:rsid w:val="00845280"/>
    <w:rsid w:val="0085694C"/>
    <w:rsid w:val="0086010E"/>
    <w:rsid w:val="00862C5E"/>
    <w:rsid w:val="00863F67"/>
    <w:rsid w:val="008645DF"/>
    <w:rsid w:val="00880224"/>
    <w:rsid w:val="008806F4"/>
    <w:rsid w:val="00882CC2"/>
    <w:rsid w:val="008A10C3"/>
    <w:rsid w:val="008A631F"/>
    <w:rsid w:val="008B5CC0"/>
    <w:rsid w:val="008B626C"/>
    <w:rsid w:val="008B6C18"/>
    <w:rsid w:val="008C03BA"/>
    <w:rsid w:val="008C4860"/>
    <w:rsid w:val="008C5EF3"/>
    <w:rsid w:val="008D6D97"/>
    <w:rsid w:val="008E1744"/>
    <w:rsid w:val="008E3648"/>
    <w:rsid w:val="008E4A38"/>
    <w:rsid w:val="008E5529"/>
    <w:rsid w:val="008F1EC1"/>
    <w:rsid w:val="008F1FAD"/>
    <w:rsid w:val="008F7BD7"/>
    <w:rsid w:val="00903F28"/>
    <w:rsid w:val="00906781"/>
    <w:rsid w:val="00906B8A"/>
    <w:rsid w:val="0091182E"/>
    <w:rsid w:val="00911A16"/>
    <w:rsid w:val="00912B14"/>
    <w:rsid w:val="009231F7"/>
    <w:rsid w:val="00923B73"/>
    <w:rsid w:val="00924BD4"/>
    <w:rsid w:val="00926DA8"/>
    <w:rsid w:val="00926DD4"/>
    <w:rsid w:val="009303E9"/>
    <w:rsid w:val="00931326"/>
    <w:rsid w:val="009426D4"/>
    <w:rsid w:val="00946783"/>
    <w:rsid w:val="009514F5"/>
    <w:rsid w:val="009536EC"/>
    <w:rsid w:val="0095585C"/>
    <w:rsid w:val="00957B86"/>
    <w:rsid w:val="00960CD6"/>
    <w:rsid w:val="009627A1"/>
    <w:rsid w:val="00963834"/>
    <w:rsid w:val="00964D4E"/>
    <w:rsid w:val="00964E29"/>
    <w:rsid w:val="009658DC"/>
    <w:rsid w:val="00965F7F"/>
    <w:rsid w:val="00966803"/>
    <w:rsid w:val="009714F4"/>
    <w:rsid w:val="00972997"/>
    <w:rsid w:val="00973135"/>
    <w:rsid w:val="0098289D"/>
    <w:rsid w:val="009A0AA0"/>
    <w:rsid w:val="009A106A"/>
    <w:rsid w:val="009A5033"/>
    <w:rsid w:val="009A5E9C"/>
    <w:rsid w:val="009A6FE4"/>
    <w:rsid w:val="009A7A1B"/>
    <w:rsid w:val="009B636F"/>
    <w:rsid w:val="009B68C6"/>
    <w:rsid w:val="009B7A2C"/>
    <w:rsid w:val="009C0132"/>
    <w:rsid w:val="009C3CB2"/>
    <w:rsid w:val="009C4603"/>
    <w:rsid w:val="009D5EF2"/>
    <w:rsid w:val="009E52EE"/>
    <w:rsid w:val="009E7976"/>
    <w:rsid w:val="009F0244"/>
    <w:rsid w:val="009F3164"/>
    <w:rsid w:val="009F5C08"/>
    <w:rsid w:val="009F633C"/>
    <w:rsid w:val="00A12976"/>
    <w:rsid w:val="00A17A49"/>
    <w:rsid w:val="00A2493C"/>
    <w:rsid w:val="00A2678F"/>
    <w:rsid w:val="00A307AD"/>
    <w:rsid w:val="00A320D3"/>
    <w:rsid w:val="00A43863"/>
    <w:rsid w:val="00A43E05"/>
    <w:rsid w:val="00A47BA5"/>
    <w:rsid w:val="00A70818"/>
    <w:rsid w:val="00A7444A"/>
    <w:rsid w:val="00A82ABD"/>
    <w:rsid w:val="00A82D4C"/>
    <w:rsid w:val="00A84AB9"/>
    <w:rsid w:val="00A903E9"/>
    <w:rsid w:val="00A90E61"/>
    <w:rsid w:val="00A95EE6"/>
    <w:rsid w:val="00A964A9"/>
    <w:rsid w:val="00A972FA"/>
    <w:rsid w:val="00AA2788"/>
    <w:rsid w:val="00AA4A0D"/>
    <w:rsid w:val="00AA622A"/>
    <w:rsid w:val="00AB07CA"/>
    <w:rsid w:val="00AB2AD1"/>
    <w:rsid w:val="00AC096E"/>
    <w:rsid w:val="00AC4A05"/>
    <w:rsid w:val="00AC5CE4"/>
    <w:rsid w:val="00AD1434"/>
    <w:rsid w:val="00AD5E0C"/>
    <w:rsid w:val="00AE345B"/>
    <w:rsid w:val="00AE4C1B"/>
    <w:rsid w:val="00AE739C"/>
    <w:rsid w:val="00AF2132"/>
    <w:rsid w:val="00AF3459"/>
    <w:rsid w:val="00AF422B"/>
    <w:rsid w:val="00AF7498"/>
    <w:rsid w:val="00B002FD"/>
    <w:rsid w:val="00B00B1C"/>
    <w:rsid w:val="00B06A43"/>
    <w:rsid w:val="00B076BE"/>
    <w:rsid w:val="00B13A17"/>
    <w:rsid w:val="00B1768E"/>
    <w:rsid w:val="00B1794C"/>
    <w:rsid w:val="00B22613"/>
    <w:rsid w:val="00B33C2B"/>
    <w:rsid w:val="00B36E29"/>
    <w:rsid w:val="00B37931"/>
    <w:rsid w:val="00B4019D"/>
    <w:rsid w:val="00B44558"/>
    <w:rsid w:val="00B45323"/>
    <w:rsid w:val="00B476C1"/>
    <w:rsid w:val="00B52B7B"/>
    <w:rsid w:val="00B561A2"/>
    <w:rsid w:val="00B63CB7"/>
    <w:rsid w:val="00B70147"/>
    <w:rsid w:val="00B766B0"/>
    <w:rsid w:val="00B802F8"/>
    <w:rsid w:val="00B82DD7"/>
    <w:rsid w:val="00B90A24"/>
    <w:rsid w:val="00B912B4"/>
    <w:rsid w:val="00B92D07"/>
    <w:rsid w:val="00B940AD"/>
    <w:rsid w:val="00B95340"/>
    <w:rsid w:val="00B9753B"/>
    <w:rsid w:val="00BA10E4"/>
    <w:rsid w:val="00BA68B0"/>
    <w:rsid w:val="00BB336E"/>
    <w:rsid w:val="00BB3ECA"/>
    <w:rsid w:val="00BC23F1"/>
    <w:rsid w:val="00BD0133"/>
    <w:rsid w:val="00BD2D1F"/>
    <w:rsid w:val="00BD4440"/>
    <w:rsid w:val="00BD4581"/>
    <w:rsid w:val="00BD5153"/>
    <w:rsid w:val="00BD577F"/>
    <w:rsid w:val="00BD5E22"/>
    <w:rsid w:val="00BD667A"/>
    <w:rsid w:val="00BD693A"/>
    <w:rsid w:val="00BE104A"/>
    <w:rsid w:val="00BE189A"/>
    <w:rsid w:val="00BE48A6"/>
    <w:rsid w:val="00BF0456"/>
    <w:rsid w:val="00BF369D"/>
    <w:rsid w:val="00BF4581"/>
    <w:rsid w:val="00C007C6"/>
    <w:rsid w:val="00C00819"/>
    <w:rsid w:val="00C12085"/>
    <w:rsid w:val="00C13DF4"/>
    <w:rsid w:val="00C143A2"/>
    <w:rsid w:val="00C15664"/>
    <w:rsid w:val="00C2471C"/>
    <w:rsid w:val="00C442AD"/>
    <w:rsid w:val="00C5404E"/>
    <w:rsid w:val="00C57D88"/>
    <w:rsid w:val="00C61F6F"/>
    <w:rsid w:val="00C61F96"/>
    <w:rsid w:val="00C72542"/>
    <w:rsid w:val="00C733E4"/>
    <w:rsid w:val="00C73C55"/>
    <w:rsid w:val="00C81DC3"/>
    <w:rsid w:val="00C8365F"/>
    <w:rsid w:val="00C90EBC"/>
    <w:rsid w:val="00C92120"/>
    <w:rsid w:val="00C94BC2"/>
    <w:rsid w:val="00CA3B5E"/>
    <w:rsid w:val="00CA4BBC"/>
    <w:rsid w:val="00CB5A01"/>
    <w:rsid w:val="00CB5DD0"/>
    <w:rsid w:val="00CB7B48"/>
    <w:rsid w:val="00CC0A17"/>
    <w:rsid w:val="00CC559D"/>
    <w:rsid w:val="00CC571D"/>
    <w:rsid w:val="00CC7D91"/>
    <w:rsid w:val="00CD3D7F"/>
    <w:rsid w:val="00CD580F"/>
    <w:rsid w:val="00CD6D98"/>
    <w:rsid w:val="00CD79E3"/>
    <w:rsid w:val="00CE17C4"/>
    <w:rsid w:val="00CE4CFA"/>
    <w:rsid w:val="00CF3004"/>
    <w:rsid w:val="00D01265"/>
    <w:rsid w:val="00D02C43"/>
    <w:rsid w:val="00D06C02"/>
    <w:rsid w:val="00D07C42"/>
    <w:rsid w:val="00D104D0"/>
    <w:rsid w:val="00D129BD"/>
    <w:rsid w:val="00D13395"/>
    <w:rsid w:val="00D13AE2"/>
    <w:rsid w:val="00D2135C"/>
    <w:rsid w:val="00D21A74"/>
    <w:rsid w:val="00D21B0A"/>
    <w:rsid w:val="00D23EF0"/>
    <w:rsid w:val="00D30A48"/>
    <w:rsid w:val="00D368F7"/>
    <w:rsid w:val="00D37B85"/>
    <w:rsid w:val="00D40121"/>
    <w:rsid w:val="00D42707"/>
    <w:rsid w:val="00D43228"/>
    <w:rsid w:val="00D45404"/>
    <w:rsid w:val="00D467EE"/>
    <w:rsid w:val="00D54832"/>
    <w:rsid w:val="00D55AA4"/>
    <w:rsid w:val="00D60FF3"/>
    <w:rsid w:val="00D629B9"/>
    <w:rsid w:val="00D637BE"/>
    <w:rsid w:val="00D641F6"/>
    <w:rsid w:val="00D660F5"/>
    <w:rsid w:val="00D67894"/>
    <w:rsid w:val="00D71632"/>
    <w:rsid w:val="00D74B50"/>
    <w:rsid w:val="00D9173B"/>
    <w:rsid w:val="00D91868"/>
    <w:rsid w:val="00D964FC"/>
    <w:rsid w:val="00DA3ADB"/>
    <w:rsid w:val="00DB1F30"/>
    <w:rsid w:val="00DB26CA"/>
    <w:rsid w:val="00DB49FC"/>
    <w:rsid w:val="00DB7119"/>
    <w:rsid w:val="00DC3E6A"/>
    <w:rsid w:val="00DC6C25"/>
    <w:rsid w:val="00DD0D1A"/>
    <w:rsid w:val="00DD1CAB"/>
    <w:rsid w:val="00DD3639"/>
    <w:rsid w:val="00DE0B82"/>
    <w:rsid w:val="00DF0ABA"/>
    <w:rsid w:val="00DF1AC2"/>
    <w:rsid w:val="00DF3C8E"/>
    <w:rsid w:val="00DF3F2D"/>
    <w:rsid w:val="00DF59C6"/>
    <w:rsid w:val="00E0107A"/>
    <w:rsid w:val="00E128D6"/>
    <w:rsid w:val="00E13726"/>
    <w:rsid w:val="00E166EB"/>
    <w:rsid w:val="00E16D0E"/>
    <w:rsid w:val="00E307B0"/>
    <w:rsid w:val="00E35880"/>
    <w:rsid w:val="00E43E54"/>
    <w:rsid w:val="00E4747C"/>
    <w:rsid w:val="00E4773D"/>
    <w:rsid w:val="00E5092D"/>
    <w:rsid w:val="00E51BC1"/>
    <w:rsid w:val="00E56200"/>
    <w:rsid w:val="00E61EF9"/>
    <w:rsid w:val="00E62984"/>
    <w:rsid w:val="00E64379"/>
    <w:rsid w:val="00E6579A"/>
    <w:rsid w:val="00E712FE"/>
    <w:rsid w:val="00E71609"/>
    <w:rsid w:val="00E733F9"/>
    <w:rsid w:val="00E75E3A"/>
    <w:rsid w:val="00E77B2C"/>
    <w:rsid w:val="00E811B1"/>
    <w:rsid w:val="00E822A3"/>
    <w:rsid w:val="00E832AB"/>
    <w:rsid w:val="00E85A8B"/>
    <w:rsid w:val="00E85C5A"/>
    <w:rsid w:val="00E902AB"/>
    <w:rsid w:val="00E93718"/>
    <w:rsid w:val="00E96731"/>
    <w:rsid w:val="00EA08C9"/>
    <w:rsid w:val="00EA0E00"/>
    <w:rsid w:val="00EA1979"/>
    <w:rsid w:val="00EA5641"/>
    <w:rsid w:val="00EA6F9B"/>
    <w:rsid w:val="00EA7709"/>
    <w:rsid w:val="00EA7C1E"/>
    <w:rsid w:val="00EB059F"/>
    <w:rsid w:val="00EB7A47"/>
    <w:rsid w:val="00EC0CDD"/>
    <w:rsid w:val="00EC1CB6"/>
    <w:rsid w:val="00EE12C6"/>
    <w:rsid w:val="00EE2674"/>
    <w:rsid w:val="00EE341A"/>
    <w:rsid w:val="00EE4265"/>
    <w:rsid w:val="00EF1083"/>
    <w:rsid w:val="00EF144F"/>
    <w:rsid w:val="00EF26BC"/>
    <w:rsid w:val="00EF3CB0"/>
    <w:rsid w:val="00F02D1F"/>
    <w:rsid w:val="00F11752"/>
    <w:rsid w:val="00F119B4"/>
    <w:rsid w:val="00F1447F"/>
    <w:rsid w:val="00F157BB"/>
    <w:rsid w:val="00F2081D"/>
    <w:rsid w:val="00F22FDF"/>
    <w:rsid w:val="00F26910"/>
    <w:rsid w:val="00F2772F"/>
    <w:rsid w:val="00F27B4D"/>
    <w:rsid w:val="00F30473"/>
    <w:rsid w:val="00F34D78"/>
    <w:rsid w:val="00F35BC3"/>
    <w:rsid w:val="00F36115"/>
    <w:rsid w:val="00F439CE"/>
    <w:rsid w:val="00F44A21"/>
    <w:rsid w:val="00F44F9F"/>
    <w:rsid w:val="00F46C1D"/>
    <w:rsid w:val="00F5219D"/>
    <w:rsid w:val="00F54968"/>
    <w:rsid w:val="00F623C8"/>
    <w:rsid w:val="00F66245"/>
    <w:rsid w:val="00F675EA"/>
    <w:rsid w:val="00F67A07"/>
    <w:rsid w:val="00F80B4E"/>
    <w:rsid w:val="00F81DC5"/>
    <w:rsid w:val="00F8247B"/>
    <w:rsid w:val="00F83E3B"/>
    <w:rsid w:val="00F85CB7"/>
    <w:rsid w:val="00F866A3"/>
    <w:rsid w:val="00F86D19"/>
    <w:rsid w:val="00F93BFB"/>
    <w:rsid w:val="00F95E86"/>
    <w:rsid w:val="00FA1E3D"/>
    <w:rsid w:val="00FB091E"/>
    <w:rsid w:val="00FB18F7"/>
    <w:rsid w:val="00FC1785"/>
    <w:rsid w:val="00FC2534"/>
    <w:rsid w:val="00FC4F9B"/>
    <w:rsid w:val="00FC779A"/>
    <w:rsid w:val="00FD332A"/>
    <w:rsid w:val="00FD34B2"/>
    <w:rsid w:val="00FD3A32"/>
    <w:rsid w:val="00FD631A"/>
    <w:rsid w:val="00FD7E98"/>
    <w:rsid w:val="00FF11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79A4E"/>
  <w15:docId w15:val="{58A45319-6D8A-43AB-A54A-DF9F5BCD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1B0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91B01"/>
    <w:rPr>
      <w:rFonts w:ascii="Tahoma" w:hAnsi="Tahoma" w:cs="Tahoma"/>
      <w:sz w:val="16"/>
      <w:szCs w:val="16"/>
    </w:rPr>
  </w:style>
  <w:style w:type="paragraph" w:styleId="ListParagraph">
    <w:name w:val="List Paragraph"/>
    <w:basedOn w:val="Normal"/>
    <w:uiPriority w:val="34"/>
    <w:qFormat/>
    <w:rsid w:val="00A307AD"/>
    <w:pPr>
      <w:ind w:left="720"/>
      <w:contextualSpacing/>
    </w:pPr>
  </w:style>
  <w:style w:type="paragraph" w:styleId="Header">
    <w:name w:val="header"/>
    <w:basedOn w:val="Normal"/>
    <w:link w:val="HeaderChar"/>
    <w:uiPriority w:val="99"/>
    <w:unhideWhenUsed/>
    <w:rsid w:val="000A4F3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A4F3B"/>
  </w:style>
  <w:style w:type="paragraph" w:styleId="Footer">
    <w:name w:val="footer"/>
    <w:basedOn w:val="Normal"/>
    <w:link w:val="FooterChar"/>
    <w:uiPriority w:val="99"/>
    <w:unhideWhenUsed/>
    <w:rsid w:val="000A4F3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A4F3B"/>
  </w:style>
  <w:style w:type="paragraph" w:styleId="BodyTextIndent">
    <w:name w:val="Body Text Indent"/>
    <w:basedOn w:val="Normal"/>
    <w:link w:val="BodyTextIndentChar"/>
    <w:rsid w:val="00E4747C"/>
    <w:pPr>
      <w:spacing w:after="120" w:line="240" w:lineRule="auto"/>
      <w:ind w:left="283"/>
    </w:pPr>
    <w:rPr>
      <w:rFonts w:ascii="Times New Roman" w:eastAsia="Times New Roman" w:hAnsi="Times New Roman"/>
      <w:sz w:val="24"/>
      <w:szCs w:val="24"/>
      <w:lang w:val="en-US"/>
    </w:rPr>
  </w:style>
  <w:style w:type="character" w:customStyle="1" w:styleId="BodyTextIndentChar">
    <w:name w:val="Body Text Indent Char"/>
    <w:link w:val="BodyTextIndent"/>
    <w:rsid w:val="00E4747C"/>
    <w:rPr>
      <w:rFonts w:ascii="Times New Roman" w:eastAsia="Times New Roman" w:hAnsi="Times New Roman" w:cs="Times New Roman"/>
      <w:sz w:val="24"/>
      <w:szCs w:val="24"/>
      <w:lang w:val="en-US"/>
    </w:rPr>
  </w:style>
  <w:style w:type="character" w:customStyle="1" w:styleId="cs63eb74b21">
    <w:name w:val="cs63eb74b21"/>
    <w:rsid w:val="001F299D"/>
    <w:rPr>
      <w:rFonts w:ascii="Times New Roman" w:hAnsi="Times New Roman" w:cs="Times New Roman" w:hint="default"/>
      <w:b w:val="0"/>
      <w:bCs w:val="0"/>
      <w:i w:val="0"/>
      <w:iCs w:val="0"/>
      <w:color w:val="000000"/>
      <w:sz w:val="24"/>
      <w:szCs w:val="24"/>
      <w:shd w:val="clear" w:color="auto" w:fill="auto"/>
    </w:rPr>
  </w:style>
  <w:style w:type="character" w:styleId="Hyperlink">
    <w:name w:val="Hyperlink"/>
    <w:unhideWhenUsed/>
    <w:rsid w:val="00522DDC"/>
    <w:rPr>
      <w:color w:val="0000FF"/>
      <w:u w:val="single"/>
    </w:rPr>
  </w:style>
  <w:style w:type="paragraph" w:styleId="HTMLPreformatted">
    <w:name w:val="HTML Preformatted"/>
    <w:basedOn w:val="Normal"/>
    <w:link w:val="HTMLPreformattedChar"/>
    <w:uiPriority w:val="99"/>
    <w:unhideWhenUsed/>
    <w:rsid w:val="00522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uiPriority w:val="99"/>
    <w:rsid w:val="00522DDC"/>
    <w:rPr>
      <w:rFonts w:ascii="Courier New" w:eastAsia="Times New Roman" w:hAnsi="Courier New" w:cs="Courier New"/>
      <w:sz w:val="20"/>
      <w:szCs w:val="20"/>
      <w:lang w:eastAsia="lt-LT"/>
    </w:rPr>
  </w:style>
  <w:style w:type="paragraph" w:styleId="NoSpacing">
    <w:name w:val="No Spacing"/>
    <w:qFormat/>
    <w:rsid w:val="00522DDC"/>
    <w:rPr>
      <w:sz w:val="22"/>
      <w:szCs w:val="22"/>
    </w:rPr>
  </w:style>
  <w:style w:type="character" w:styleId="FollowedHyperlink">
    <w:name w:val="FollowedHyperlink"/>
    <w:uiPriority w:val="99"/>
    <w:semiHidden/>
    <w:unhideWhenUsed/>
    <w:rsid w:val="009A0AA0"/>
    <w:rPr>
      <w:color w:val="800080"/>
      <w:u w:val="single"/>
    </w:rPr>
  </w:style>
  <w:style w:type="paragraph" w:customStyle="1" w:styleId="MAZAS">
    <w:name w:val="MAZAS"/>
    <w:uiPriority w:val="99"/>
    <w:rsid w:val="00D21B0A"/>
    <w:pPr>
      <w:autoSpaceDE w:val="0"/>
      <w:autoSpaceDN w:val="0"/>
      <w:adjustRightInd w:val="0"/>
      <w:ind w:firstLine="312"/>
      <w:jc w:val="both"/>
    </w:pPr>
    <w:rPr>
      <w:rFonts w:ascii="TimesLT" w:eastAsia="Times New Roman" w:hAnsi="TimesLT"/>
      <w:color w:val="000000"/>
      <w:sz w:val="8"/>
      <w:szCs w:val="8"/>
      <w:lang w:val="en-US" w:eastAsia="en-US"/>
    </w:rPr>
  </w:style>
  <w:style w:type="paragraph" w:styleId="BodyText">
    <w:name w:val="Body Text"/>
    <w:basedOn w:val="Normal"/>
    <w:link w:val="BodyTextChar"/>
    <w:uiPriority w:val="99"/>
    <w:unhideWhenUsed/>
    <w:rsid w:val="00AB07CA"/>
    <w:pPr>
      <w:spacing w:after="120"/>
    </w:pPr>
  </w:style>
  <w:style w:type="character" w:customStyle="1" w:styleId="BodyTextChar">
    <w:name w:val="Body Text Char"/>
    <w:link w:val="BodyText"/>
    <w:uiPriority w:val="99"/>
    <w:rsid w:val="00AB07C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9206">
      <w:bodyDiv w:val="1"/>
      <w:marLeft w:val="0"/>
      <w:marRight w:val="0"/>
      <w:marTop w:val="0"/>
      <w:marBottom w:val="0"/>
      <w:divBdr>
        <w:top w:val="none" w:sz="0" w:space="0" w:color="auto"/>
        <w:left w:val="none" w:sz="0" w:space="0" w:color="auto"/>
        <w:bottom w:val="none" w:sz="0" w:space="0" w:color="auto"/>
        <w:right w:val="none" w:sz="0" w:space="0" w:color="auto"/>
      </w:divBdr>
    </w:div>
    <w:div w:id="25177782">
      <w:bodyDiv w:val="1"/>
      <w:marLeft w:val="0"/>
      <w:marRight w:val="0"/>
      <w:marTop w:val="0"/>
      <w:marBottom w:val="0"/>
      <w:divBdr>
        <w:top w:val="none" w:sz="0" w:space="0" w:color="auto"/>
        <w:left w:val="none" w:sz="0" w:space="0" w:color="auto"/>
        <w:bottom w:val="none" w:sz="0" w:space="0" w:color="auto"/>
        <w:right w:val="none" w:sz="0" w:space="0" w:color="auto"/>
      </w:divBdr>
    </w:div>
    <w:div w:id="36704929">
      <w:bodyDiv w:val="1"/>
      <w:marLeft w:val="0"/>
      <w:marRight w:val="0"/>
      <w:marTop w:val="0"/>
      <w:marBottom w:val="0"/>
      <w:divBdr>
        <w:top w:val="none" w:sz="0" w:space="0" w:color="auto"/>
        <w:left w:val="none" w:sz="0" w:space="0" w:color="auto"/>
        <w:bottom w:val="none" w:sz="0" w:space="0" w:color="auto"/>
        <w:right w:val="none" w:sz="0" w:space="0" w:color="auto"/>
      </w:divBdr>
    </w:div>
    <w:div w:id="71852604">
      <w:bodyDiv w:val="1"/>
      <w:marLeft w:val="0"/>
      <w:marRight w:val="0"/>
      <w:marTop w:val="0"/>
      <w:marBottom w:val="0"/>
      <w:divBdr>
        <w:top w:val="none" w:sz="0" w:space="0" w:color="auto"/>
        <w:left w:val="none" w:sz="0" w:space="0" w:color="auto"/>
        <w:bottom w:val="none" w:sz="0" w:space="0" w:color="auto"/>
        <w:right w:val="none" w:sz="0" w:space="0" w:color="auto"/>
      </w:divBdr>
    </w:div>
    <w:div w:id="106194251">
      <w:bodyDiv w:val="1"/>
      <w:marLeft w:val="0"/>
      <w:marRight w:val="0"/>
      <w:marTop w:val="0"/>
      <w:marBottom w:val="0"/>
      <w:divBdr>
        <w:top w:val="none" w:sz="0" w:space="0" w:color="auto"/>
        <w:left w:val="none" w:sz="0" w:space="0" w:color="auto"/>
        <w:bottom w:val="none" w:sz="0" w:space="0" w:color="auto"/>
        <w:right w:val="none" w:sz="0" w:space="0" w:color="auto"/>
      </w:divBdr>
    </w:div>
    <w:div w:id="116608623">
      <w:bodyDiv w:val="1"/>
      <w:marLeft w:val="0"/>
      <w:marRight w:val="0"/>
      <w:marTop w:val="0"/>
      <w:marBottom w:val="0"/>
      <w:divBdr>
        <w:top w:val="none" w:sz="0" w:space="0" w:color="auto"/>
        <w:left w:val="none" w:sz="0" w:space="0" w:color="auto"/>
        <w:bottom w:val="none" w:sz="0" w:space="0" w:color="auto"/>
        <w:right w:val="none" w:sz="0" w:space="0" w:color="auto"/>
      </w:divBdr>
    </w:div>
    <w:div w:id="117576568">
      <w:bodyDiv w:val="1"/>
      <w:marLeft w:val="0"/>
      <w:marRight w:val="0"/>
      <w:marTop w:val="0"/>
      <w:marBottom w:val="0"/>
      <w:divBdr>
        <w:top w:val="none" w:sz="0" w:space="0" w:color="auto"/>
        <w:left w:val="none" w:sz="0" w:space="0" w:color="auto"/>
        <w:bottom w:val="none" w:sz="0" w:space="0" w:color="auto"/>
        <w:right w:val="none" w:sz="0" w:space="0" w:color="auto"/>
      </w:divBdr>
    </w:div>
    <w:div w:id="171653258">
      <w:bodyDiv w:val="1"/>
      <w:marLeft w:val="0"/>
      <w:marRight w:val="0"/>
      <w:marTop w:val="0"/>
      <w:marBottom w:val="0"/>
      <w:divBdr>
        <w:top w:val="none" w:sz="0" w:space="0" w:color="auto"/>
        <w:left w:val="none" w:sz="0" w:space="0" w:color="auto"/>
        <w:bottom w:val="none" w:sz="0" w:space="0" w:color="auto"/>
        <w:right w:val="none" w:sz="0" w:space="0" w:color="auto"/>
      </w:divBdr>
    </w:div>
    <w:div w:id="232544612">
      <w:bodyDiv w:val="1"/>
      <w:marLeft w:val="0"/>
      <w:marRight w:val="0"/>
      <w:marTop w:val="0"/>
      <w:marBottom w:val="0"/>
      <w:divBdr>
        <w:top w:val="none" w:sz="0" w:space="0" w:color="auto"/>
        <w:left w:val="none" w:sz="0" w:space="0" w:color="auto"/>
        <w:bottom w:val="none" w:sz="0" w:space="0" w:color="auto"/>
        <w:right w:val="none" w:sz="0" w:space="0" w:color="auto"/>
      </w:divBdr>
    </w:div>
    <w:div w:id="250742243">
      <w:bodyDiv w:val="1"/>
      <w:marLeft w:val="0"/>
      <w:marRight w:val="0"/>
      <w:marTop w:val="0"/>
      <w:marBottom w:val="0"/>
      <w:divBdr>
        <w:top w:val="none" w:sz="0" w:space="0" w:color="auto"/>
        <w:left w:val="none" w:sz="0" w:space="0" w:color="auto"/>
        <w:bottom w:val="none" w:sz="0" w:space="0" w:color="auto"/>
        <w:right w:val="none" w:sz="0" w:space="0" w:color="auto"/>
      </w:divBdr>
    </w:div>
    <w:div w:id="270475015">
      <w:bodyDiv w:val="1"/>
      <w:marLeft w:val="0"/>
      <w:marRight w:val="0"/>
      <w:marTop w:val="0"/>
      <w:marBottom w:val="0"/>
      <w:divBdr>
        <w:top w:val="none" w:sz="0" w:space="0" w:color="auto"/>
        <w:left w:val="none" w:sz="0" w:space="0" w:color="auto"/>
        <w:bottom w:val="none" w:sz="0" w:space="0" w:color="auto"/>
        <w:right w:val="none" w:sz="0" w:space="0" w:color="auto"/>
      </w:divBdr>
    </w:div>
    <w:div w:id="274023597">
      <w:bodyDiv w:val="1"/>
      <w:marLeft w:val="0"/>
      <w:marRight w:val="0"/>
      <w:marTop w:val="0"/>
      <w:marBottom w:val="0"/>
      <w:divBdr>
        <w:top w:val="none" w:sz="0" w:space="0" w:color="auto"/>
        <w:left w:val="none" w:sz="0" w:space="0" w:color="auto"/>
        <w:bottom w:val="none" w:sz="0" w:space="0" w:color="auto"/>
        <w:right w:val="none" w:sz="0" w:space="0" w:color="auto"/>
      </w:divBdr>
    </w:div>
    <w:div w:id="284774171">
      <w:bodyDiv w:val="1"/>
      <w:marLeft w:val="0"/>
      <w:marRight w:val="0"/>
      <w:marTop w:val="0"/>
      <w:marBottom w:val="0"/>
      <w:divBdr>
        <w:top w:val="none" w:sz="0" w:space="0" w:color="auto"/>
        <w:left w:val="none" w:sz="0" w:space="0" w:color="auto"/>
        <w:bottom w:val="none" w:sz="0" w:space="0" w:color="auto"/>
        <w:right w:val="none" w:sz="0" w:space="0" w:color="auto"/>
      </w:divBdr>
    </w:div>
    <w:div w:id="323095477">
      <w:bodyDiv w:val="1"/>
      <w:marLeft w:val="0"/>
      <w:marRight w:val="0"/>
      <w:marTop w:val="0"/>
      <w:marBottom w:val="0"/>
      <w:divBdr>
        <w:top w:val="none" w:sz="0" w:space="0" w:color="auto"/>
        <w:left w:val="none" w:sz="0" w:space="0" w:color="auto"/>
        <w:bottom w:val="none" w:sz="0" w:space="0" w:color="auto"/>
        <w:right w:val="none" w:sz="0" w:space="0" w:color="auto"/>
      </w:divBdr>
    </w:div>
    <w:div w:id="346106218">
      <w:bodyDiv w:val="1"/>
      <w:marLeft w:val="0"/>
      <w:marRight w:val="0"/>
      <w:marTop w:val="0"/>
      <w:marBottom w:val="0"/>
      <w:divBdr>
        <w:top w:val="none" w:sz="0" w:space="0" w:color="auto"/>
        <w:left w:val="none" w:sz="0" w:space="0" w:color="auto"/>
        <w:bottom w:val="none" w:sz="0" w:space="0" w:color="auto"/>
        <w:right w:val="none" w:sz="0" w:space="0" w:color="auto"/>
      </w:divBdr>
    </w:div>
    <w:div w:id="361856583">
      <w:bodyDiv w:val="1"/>
      <w:marLeft w:val="0"/>
      <w:marRight w:val="0"/>
      <w:marTop w:val="0"/>
      <w:marBottom w:val="0"/>
      <w:divBdr>
        <w:top w:val="none" w:sz="0" w:space="0" w:color="auto"/>
        <w:left w:val="none" w:sz="0" w:space="0" w:color="auto"/>
        <w:bottom w:val="none" w:sz="0" w:space="0" w:color="auto"/>
        <w:right w:val="none" w:sz="0" w:space="0" w:color="auto"/>
      </w:divBdr>
    </w:div>
    <w:div w:id="369839557">
      <w:bodyDiv w:val="1"/>
      <w:marLeft w:val="0"/>
      <w:marRight w:val="0"/>
      <w:marTop w:val="0"/>
      <w:marBottom w:val="0"/>
      <w:divBdr>
        <w:top w:val="none" w:sz="0" w:space="0" w:color="auto"/>
        <w:left w:val="none" w:sz="0" w:space="0" w:color="auto"/>
        <w:bottom w:val="none" w:sz="0" w:space="0" w:color="auto"/>
        <w:right w:val="none" w:sz="0" w:space="0" w:color="auto"/>
      </w:divBdr>
    </w:div>
    <w:div w:id="444077676">
      <w:bodyDiv w:val="1"/>
      <w:marLeft w:val="0"/>
      <w:marRight w:val="0"/>
      <w:marTop w:val="0"/>
      <w:marBottom w:val="0"/>
      <w:divBdr>
        <w:top w:val="none" w:sz="0" w:space="0" w:color="auto"/>
        <w:left w:val="none" w:sz="0" w:space="0" w:color="auto"/>
        <w:bottom w:val="none" w:sz="0" w:space="0" w:color="auto"/>
        <w:right w:val="none" w:sz="0" w:space="0" w:color="auto"/>
      </w:divBdr>
    </w:div>
    <w:div w:id="449279053">
      <w:bodyDiv w:val="1"/>
      <w:marLeft w:val="0"/>
      <w:marRight w:val="0"/>
      <w:marTop w:val="0"/>
      <w:marBottom w:val="0"/>
      <w:divBdr>
        <w:top w:val="none" w:sz="0" w:space="0" w:color="auto"/>
        <w:left w:val="none" w:sz="0" w:space="0" w:color="auto"/>
        <w:bottom w:val="none" w:sz="0" w:space="0" w:color="auto"/>
        <w:right w:val="none" w:sz="0" w:space="0" w:color="auto"/>
      </w:divBdr>
    </w:div>
    <w:div w:id="539364706">
      <w:bodyDiv w:val="1"/>
      <w:marLeft w:val="0"/>
      <w:marRight w:val="0"/>
      <w:marTop w:val="0"/>
      <w:marBottom w:val="0"/>
      <w:divBdr>
        <w:top w:val="none" w:sz="0" w:space="0" w:color="auto"/>
        <w:left w:val="none" w:sz="0" w:space="0" w:color="auto"/>
        <w:bottom w:val="none" w:sz="0" w:space="0" w:color="auto"/>
        <w:right w:val="none" w:sz="0" w:space="0" w:color="auto"/>
      </w:divBdr>
    </w:div>
    <w:div w:id="551963535">
      <w:bodyDiv w:val="1"/>
      <w:marLeft w:val="0"/>
      <w:marRight w:val="0"/>
      <w:marTop w:val="0"/>
      <w:marBottom w:val="0"/>
      <w:divBdr>
        <w:top w:val="none" w:sz="0" w:space="0" w:color="auto"/>
        <w:left w:val="none" w:sz="0" w:space="0" w:color="auto"/>
        <w:bottom w:val="none" w:sz="0" w:space="0" w:color="auto"/>
        <w:right w:val="none" w:sz="0" w:space="0" w:color="auto"/>
      </w:divBdr>
    </w:div>
    <w:div w:id="606471793">
      <w:bodyDiv w:val="1"/>
      <w:marLeft w:val="0"/>
      <w:marRight w:val="0"/>
      <w:marTop w:val="0"/>
      <w:marBottom w:val="0"/>
      <w:divBdr>
        <w:top w:val="none" w:sz="0" w:space="0" w:color="auto"/>
        <w:left w:val="none" w:sz="0" w:space="0" w:color="auto"/>
        <w:bottom w:val="none" w:sz="0" w:space="0" w:color="auto"/>
        <w:right w:val="none" w:sz="0" w:space="0" w:color="auto"/>
      </w:divBdr>
    </w:div>
    <w:div w:id="680279406">
      <w:bodyDiv w:val="1"/>
      <w:marLeft w:val="0"/>
      <w:marRight w:val="0"/>
      <w:marTop w:val="0"/>
      <w:marBottom w:val="0"/>
      <w:divBdr>
        <w:top w:val="none" w:sz="0" w:space="0" w:color="auto"/>
        <w:left w:val="none" w:sz="0" w:space="0" w:color="auto"/>
        <w:bottom w:val="none" w:sz="0" w:space="0" w:color="auto"/>
        <w:right w:val="none" w:sz="0" w:space="0" w:color="auto"/>
      </w:divBdr>
    </w:div>
    <w:div w:id="689842492">
      <w:bodyDiv w:val="1"/>
      <w:marLeft w:val="0"/>
      <w:marRight w:val="0"/>
      <w:marTop w:val="0"/>
      <w:marBottom w:val="0"/>
      <w:divBdr>
        <w:top w:val="none" w:sz="0" w:space="0" w:color="auto"/>
        <w:left w:val="none" w:sz="0" w:space="0" w:color="auto"/>
        <w:bottom w:val="none" w:sz="0" w:space="0" w:color="auto"/>
        <w:right w:val="none" w:sz="0" w:space="0" w:color="auto"/>
      </w:divBdr>
    </w:div>
    <w:div w:id="691228442">
      <w:bodyDiv w:val="1"/>
      <w:marLeft w:val="0"/>
      <w:marRight w:val="0"/>
      <w:marTop w:val="0"/>
      <w:marBottom w:val="0"/>
      <w:divBdr>
        <w:top w:val="none" w:sz="0" w:space="0" w:color="auto"/>
        <w:left w:val="none" w:sz="0" w:space="0" w:color="auto"/>
        <w:bottom w:val="none" w:sz="0" w:space="0" w:color="auto"/>
        <w:right w:val="none" w:sz="0" w:space="0" w:color="auto"/>
      </w:divBdr>
    </w:div>
    <w:div w:id="728648849">
      <w:bodyDiv w:val="1"/>
      <w:marLeft w:val="0"/>
      <w:marRight w:val="0"/>
      <w:marTop w:val="0"/>
      <w:marBottom w:val="0"/>
      <w:divBdr>
        <w:top w:val="none" w:sz="0" w:space="0" w:color="auto"/>
        <w:left w:val="none" w:sz="0" w:space="0" w:color="auto"/>
        <w:bottom w:val="none" w:sz="0" w:space="0" w:color="auto"/>
        <w:right w:val="none" w:sz="0" w:space="0" w:color="auto"/>
      </w:divBdr>
    </w:div>
    <w:div w:id="745492227">
      <w:bodyDiv w:val="1"/>
      <w:marLeft w:val="0"/>
      <w:marRight w:val="0"/>
      <w:marTop w:val="0"/>
      <w:marBottom w:val="0"/>
      <w:divBdr>
        <w:top w:val="none" w:sz="0" w:space="0" w:color="auto"/>
        <w:left w:val="none" w:sz="0" w:space="0" w:color="auto"/>
        <w:bottom w:val="none" w:sz="0" w:space="0" w:color="auto"/>
        <w:right w:val="none" w:sz="0" w:space="0" w:color="auto"/>
      </w:divBdr>
    </w:div>
    <w:div w:id="747927561">
      <w:bodyDiv w:val="1"/>
      <w:marLeft w:val="0"/>
      <w:marRight w:val="0"/>
      <w:marTop w:val="0"/>
      <w:marBottom w:val="0"/>
      <w:divBdr>
        <w:top w:val="none" w:sz="0" w:space="0" w:color="auto"/>
        <w:left w:val="none" w:sz="0" w:space="0" w:color="auto"/>
        <w:bottom w:val="none" w:sz="0" w:space="0" w:color="auto"/>
        <w:right w:val="none" w:sz="0" w:space="0" w:color="auto"/>
      </w:divBdr>
    </w:div>
    <w:div w:id="775633352">
      <w:bodyDiv w:val="1"/>
      <w:marLeft w:val="0"/>
      <w:marRight w:val="0"/>
      <w:marTop w:val="0"/>
      <w:marBottom w:val="0"/>
      <w:divBdr>
        <w:top w:val="none" w:sz="0" w:space="0" w:color="auto"/>
        <w:left w:val="none" w:sz="0" w:space="0" w:color="auto"/>
        <w:bottom w:val="none" w:sz="0" w:space="0" w:color="auto"/>
        <w:right w:val="none" w:sz="0" w:space="0" w:color="auto"/>
      </w:divBdr>
    </w:div>
    <w:div w:id="863787206">
      <w:bodyDiv w:val="1"/>
      <w:marLeft w:val="0"/>
      <w:marRight w:val="0"/>
      <w:marTop w:val="0"/>
      <w:marBottom w:val="0"/>
      <w:divBdr>
        <w:top w:val="none" w:sz="0" w:space="0" w:color="auto"/>
        <w:left w:val="none" w:sz="0" w:space="0" w:color="auto"/>
        <w:bottom w:val="none" w:sz="0" w:space="0" w:color="auto"/>
        <w:right w:val="none" w:sz="0" w:space="0" w:color="auto"/>
      </w:divBdr>
    </w:div>
    <w:div w:id="875898410">
      <w:bodyDiv w:val="1"/>
      <w:marLeft w:val="0"/>
      <w:marRight w:val="0"/>
      <w:marTop w:val="0"/>
      <w:marBottom w:val="0"/>
      <w:divBdr>
        <w:top w:val="none" w:sz="0" w:space="0" w:color="auto"/>
        <w:left w:val="none" w:sz="0" w:space="0" w:color="auto"/>
        <w:bottom w:val="none" w:sz="0" w:space="0" w:color="auto"/>
        <w:right w:val="none" w:sz="0" w:space="0" w:color="auto"/>
      </w:divBdr>
    </w:div>
    <w:div w:id="899483152">
      <w:bodyDiv w:val="1"/>
      <w:marLeft w:val="0"/>
      <w:marRight w:val="0"/>
      <w:marTop w:val="0"/>
      <w:marBottom w:val="0"/>
      <w:divBdr>
        <w:top w:val="none" w:sz="0" w:space="0" w:color="auto"/>
        <w:left w:val="none" w:sz="0" w:space="0" w:color="auto"/>
        <w:bottom w:val="none" w:sz="0" w:space="0" w:color="auto"/>
        <w:right w:val="none" w:sz="0" w:space="0" w:color="auto"/>
      </w:divBdr>
    </w:div>
    <w:div w:id="904071188">
      <w:bodyDiv w:val="1"/>
      <w:marLeft w:val="0"/>
      <w:marRight w:val="0"/>
      <w:marTop w:val="0"/>
      <w:marBottom w:val="0"/>
      <w:divBdr>
        <w:top w:val="none" w:sz="0" w:space="0" w:color="auto"/>
        <w:left w:val="none" w:sz="0" w:space="0" w:color="auto"/>
        <w:bottom w:val="none" w:sz="0" w:space="0" w:color="auto"/>
        <w:right w:val="none" w:sz="0" w:space="0" w:color="auto"/>
      </w:divBdr>
    </w:div>
    <w:div w:id="957223306">
      <w:bodyDiv w:val="1"/>
      <w:marLeft w:val="0"/>
      <w:marRight w:val="0"/>
      <w:marTop w:val="0"/>
      <w:marBottom w:val="0"/>
      <w:divBdr>
        <w:top w:val="none" w:sz="0" w:space="0" w:color="auto"/>
        <w:left w:val="none" w:sz="0" w:space="0" w:color="auto"/>
        <w:bottom w:val="none" w:sz="0" w:space="0" w:color="auto"/>
        <w:right w:val="none" w:sz="0" w:space="0" w:color="auto"/>
      </w:divBdr>
    </w:div>
    <w:div w:id="1054505850">
      <w:bodyDiv w:val="1"/>
      <w:marLeft w:val="0"/>
      <w:marRight w:val="0"/>
      <w:marTop w:val="0"/>
      <w:marBottom w:val="0"/>
      <w:divBdr>
        <w:top w:val="none" w:sz="0" w:space="0" w:color="auto"/>
        <w:left w:val="none" w:sz="0" w:space="0" w:color="auto"/>
        <w:bottom w:val="none" w:sz="0" w:space="0" w:color="auto"/>
        <w:right w:val="none" w:sz="0" w:space="0" w:color="auto"/>
      </w:divBdr>
    </w:div>
    <w:div w:id="1078748707">
      <w:bodyDiv w:val="1"/>
      <w:marLeft w:val="0"/>
      <w:marRight w:val="0"/>
      <w:marTop w:val="0"/>
      <w:marBottom w:val="0"/>
      <w:divBdr>
        <w:top w:val="none" w:sz="0" w:space="0" w:color="auto"/>
        <w:left w:val="none" w:sz="0" w:space="0" w:color="auto"/>
        <w:bottom w:val="none" w:sz="0" w:space="0" w:color="auto"/>
        <w:right w:val="none" w:sz="0" w:space="0" w:color="auto"/>
      </w:divBdr>
    </w:div>
    <w:div w:id="1146706746">
      <w:bodyDiv w:val="1"/>
      <w:marLeft w:val="0"/>
      <w:marRight w:val="0"/>
      <w:marTop w:val="0"/>
      <w:marBottom w:val="0"/>
      <w:divBdr>
        <w:top w:val="none" w:sz="0" w:space="0" w:color="auto"/>
        <w:left w:val="none" w:sz="0" w:space="0" w:color="auto"/>
        <w:bottom w:val="none" w:sz="0" w:space="0" w:color="auto"/>
        <w:right w:val="none" w:sz="0" w:space="0" w:color="auto"/>
      </w:divBdr>
    </w:div>
    <w:div w:id="1171946072">
      <w:bodyDiv w:val="1"/>
      <w:marLeft w:val="0"/>
      <w:marRight w:val="0"/>
      <w:marTop w:val="0"/>
      <w:marBottom w:val="0"/>
      <w:divBdr>
        <w:top w:val="none" w:sz="0" w:space="0" w:color="auto"/>
        <w:left w:val="none" w:sz="0" w:space="0" w:color="auto"/>
        <w:bottom w:val="none" w:sz="0" w:space="0" w:color="auto"/>
        <w:right w:val="none" w:sz="0" w:space="0" w:color="auto"/>
      </w:divBdr>
    </w:div>
    <w:div w:id="1223833909">
      <w:bodyDiv w:val="1"/>
      <w:marLeft w:val="0"/>
      <w:marRight w:val="0"/>
      <w:marTop w:val="0"/>
      <w:marBottom w:val="0"/>
      <w:divBdr>
        <w:top w:val="none" w:sz="0" w:space="0" w:color="auto"/>
        <w:left w:val="none" w:sz="0" w:space="0" w:color="auto"/>
        <w:bottom w:val="none" w:sz="0" w:space="0" w:color="auto"/>
        <w:right w:val="none" w:sz="0" w:space="0" w:color="auto"/>
      </w:divBdr>
    </w:div>
    <w:div w:id="1242836762">
      <w:bodyDiv w:val="1"/>
      <w:marLeft w:val="0"/>
      <w:marRight w:val="0"/>
      <w:marTop w:val="0"/>
      <w:marBottom w:val="0"/>
      <w:divBdr>
        <w:top w:val="none" w:sz="0" w:space="0" w:color="auto"/>
        <w:left w:val="none" w:sz="0" w:space="0" w:color="auto"/>
        <w:bottom w:val="none" w:sz="0" w:space="0" w:color="auto"/>
        <w:right w:val="none" w:sz="0" w:space="0" w:color="auto"/>
      </w:divBdr>
    </w:div>
    <w:div w:id="1334333732">
      <w:bodyDiv w:val="1"/>
      <w:marLeft w:val="0"/>
      <w:marRight w:val="0"/>
      <w:marTop w:val="0"/>
      <w:marBottom w:val="0"/>
      <w:divBdr>
        <w:top w:val="none" w:sz="0" w:space="0" w:color="auto"/>
        <w:left w:val="none" w:sz="0" w:space="0" w:color="auto"/>
        <w:bottom w:val="none" w:sz="0" w:space="0" w:color="auto"/>
        <w:right w:val="none" w:sz="0" w:space="0" w:color="auto"/>
      </w:divBdr>
    </w:div>
    <w:div w:id="1363167052">
      <w:bodyDiv w:val="1"/>
      <w:marLeft w:val="0"/>
      <w:marRight w:val="0"/>
      <w:marTop w:val="0"/>
      <w:marBottom w:val="0"/>
      <w:divBdr>
        <w:top w:val="none" w:sz="0" w:space="0" w:color="auto"/>
        <w:left w:val="none" w:sz="0" w:space="0" w:color="auto"/>
        <w:bottom w:val="none" w:sz="0" w:space="0" w:color="auto"/>
        <w:right w:val="none" w:sz="0" w:space="0" w:color="auto"/>
      </w:divBdr>
    </w:div>
    <w:div w:id="1447428951">
      <w:bodyDiv w:val="1"/>
      <w:marLeft w:val="0"/>
      <w:marRight w:val="0"/>
      <w:marTop w:val="0"/>
      <w:marBottom w:val="0"/>
      <w:divBdr>
        <w:top w:val="none" w:sz="0" w:space="0" w:color="auto"/>
        <w:left w:val="none" w:sz="0" w:space="0" w:color="auto"/>
        <w:bottom w:val="none" w:sz="0" w:space="0" w:color="auto"/>
        <w:right w:val="none" w:sz="0" w:space="0" w:color="auto"/>
      </w:divBdr>
    </w:div>
    <w:div w:id="1476991308">
      <w:bodyDiv w:val="1"/>
      <w:marLeft w:val="0"/>
      <w:marRight w:val="0"/>
      <w:marTop w:val="0"/>
      <w:marBottom w:val="0"/>
      <w:divBdr>
        <w:top w:val="none" w:sz="0" w:space="0" w:color="auto"/>
        <w:left w:val="none" w:sz="0" w:space="0" w:color="auto"/>
        <w:bottom w:val="none" w:sz="0" w:space="0" w:color="auto"/>
        <w:right w:val="none" w:sz="0" w:space="0" w:color="auto"/>
      </w:divBdr>
    </w:div>
    <w:div w:id="1486239666">
      <w:bodyDiv w:val="1"/>
      <w:marLeft w:val="0"/>
      <w:marRight w:val="0"/>
      <w:marTop w:val="0"/>
      <w:marBottom w:val="0"/>
      <w:divBdr>
        <w:top w:val="none" w:sz="0" w:space="0" w:color="auto"/>
        <w:left w:val="none" w:sz="0" w:space="0" w:color="auto"/>
        <w:bottom w:val="none" w:sz="0" w:space="0" w:color="auto"/>
        <w:right w:val="none" w:sz="0" w:space="0" w:color="auto"/>
      </w:divBdr>
    </w:div>
    <w:div w:id="1497038852">
      <w:bodyDiv w:val="1"/>
      <w:marLeft w:val="0"/>
      <w:marRight w:val="0"/>
      <w:marTop w:val="0"/>
      <w:marBottom w:val="0"/>
      <w:divBdr>
        <w:top w:val="none" w:sz="0" w:space="0" w:color="auto"/>
        <w:left w:val="none" w:sz="0" w:space="0" w:color="auto"/>
        <w:bottom w:val="none" w:sz="0" w:space="0" w:color="auto"/>
        <w:right w:val="none" w:sz="0" w:space="0" w:color="auto"/>
      </w:divBdr>
    </w:div>
    <w:div w:id="1546260028">
      <w:bodyDiv w:val="1"/>
      <w:marLeft w:val="0"/>
      <w:marRight w:val="0"/>
      <w:marTop w:val="0"/>
      <w:marBottom w:val="0"/>
      <w:divBdr>
        <w:top w:val="none" w:sz="0" w:space="0" w:color="auto"/>
        <w:left w:val="none" w:sz="0" w:space="0" w:color="auto"/>
        <w:bottom w:val="none" w:sz="0" w:space="0" w:color="auto"/>
        <w:right w:val="none" w:sz="0" w:space="0" w:color="auto"/>
      </w:divBdr>
    </w:div>
    <w:div w:id="1575704575">
      <w:bodyDiv w:val="1"/>
      <w:marLeft w:val="0"/>
      <w:marRight w:val="0"/>
      <w:marTop w:val="0"/>
      <w:marBottom w:val="0"/>
      <w:divBdr>
        <w:top w:val="none" w:sz="0" w:space="0" w:color="auto"/>
        <w:left w:val="none" w:sz="0" w:space="0" w:color="auto"/>
        <w:bottom w:val="none" w:sz="0" w:space="0" w:color="auto"/>
        <w:right w:val="none" w:sz="0" w:space="0" w:color="auto"/>
      </w:divBdr>
    </w:div>
    <w:div w:id="1578586208">
      <w:bodyDiv w:val="1"/>
      <w:marLeft w:val="0"/>
      <w:marRight w:val="0"/>
      <w:marTop w:val="0"/>
      <w:marBottom w:val="0"/>
      <w:divBdr>
        <w:top w:val="none" w:sz="0" w:space="0" w:color="auto"/>
        <w:left w:val="none" w:sz="0" w:space="0" w:color="auto"/>
        <w:bottom w:val="none" w:sz="0" w:space="0" w:color="auto"/>
        <w:right w:val="none" w:sz="0" w:space="0" w:color="auto"/>
      </w:divBdr>
    </w:div>
    <w:div w:id="1586382935">
      <w:bodyDiv w:val="1"/>
      <w:marLeft w:val="0"/>
      <w:marRight w:val="0"/>
      <w:marTop w:val="0"/>
      <w:marBottom w:val="0"/>
      <w:divBdr>
        <w:top w:val="none" w:sz="0" w:space="0" w:color="auto"/>
        <w:left w:val="none" w:sz="0" w:space="0" w:color="auto"/>
        <w:bottom w:val="none" w:sz="0" w:space="0" w:color="auto"/>
        <w:right w:val="none" w:sz="0" w:space="0" w:color="auto"/>
      </w:divBdr>
    </w:div>
    <w:div w:id="1635332454">
      <w:bodyDiv w:val="1"/>
      <w:marLeft w:val="0"/>
      <w:marRight w:val="0"/>
      <w:marTop w:val="0"/>
      <w:marBottom w:val="0"/>
      <w:divBdr>
        <w:top w:val="none" w:sz="0" w:space="0" w:color="auto"/>
        <w:left w:val="none" w:sz="0" w:space="0" w:color="auto"/>
        <w:bottom w:val="none" w:sz="0" w:space="0" w:color="auto"/>
        <w:right w:val="none" w:sz="0" w:space="0" w:color="auto"/>
      </w:divBdr>
    </w:div>
    <w:div w:id="1659530538">
      <w:bodyDiv w:val="1"/>
      <w:marLeft w:val="0"/>
      <w:marRight w:val="0"/>
      <w:marTop w:val="0"/>
      <w:marBottom w:val="0"/>
      <w:divBdr>
        <w:top w:val="none" w:sz="0" w:space="0" w:color="auto"/>
        <w:left w:val="none" w:sz="0" w:space="0" w:color="auto"/>
        <w:bottom w:val="none" w:sz="0" w:space="0" w:color="auto"/>
        <w:right w:val="none" w:sz="0" w:space="0" w:color="auto"/>
      </w:divBdr>
    </w:div>
    <w:div w:id="1665742552">
      <w:bodyDiv w:val="1"/>
      <w:marLeft w:val="0"/>
      <w:marRight w:val="0"/>
      <w:marTop w:val="0"/>
      <w:marBottom w:val="0"/>
      <w:divBdr>
        <w:top w:val="none" w:sz="0" w:space="0" w:color="auto"/>
        <w:left w:val="none" w:sz="0" w:space="0" w:color="auto"/>
        <w:bottom w:val="none" w:sz="0" w:space="0" w:color="auto"/>
        <w:right w:val="none" w:sz="0" w:space="0" w:color="auto"/>
      </w:divBdr>
    </w:div>
    <w:div w:id="1735200369">
      <w:bodyDiv w:val="1"/>
      <w:marLeft w:val="0"/>
      <w:marRight w:val="0"/>
      <w:marTop w:val="0"/>
      <w:marBottom w:val="0"/>
      <w:divBdr>
        <w:top w:val="none" w:sz="0" w:space="0" w:color="auto"/>
        <w:left w:val="none" w:sz="0" w:space="0" w:color="auto"/>
        <w:bottom w:val="none" w:sz="0" w:space="0" w:color="auto"/>
        <w:right w:val="none" w:sz="0" w:space="0" w:color="auto"/>
      </w:divBdr>
    </w:div>
    <w:div w:id="1789817052">
      <w:bodyDiv w:val="1"/>
      <w:marLeft w:val="0"/>
      <w:marRight w:val="0"/>
      <w:marTop w:val="0"/>
      <w:marBottom w:val="0"/>
      <w:divBdr>
        <w:top w:val="none" w:sz="0" w:space="0" w:color="auto"/>
        <w:left w:val="none" w:sz="0" w:space="0" w:color="auto"/>
        <w:bottom w:val="none" w:sz="0" w:space="0" w:color="auto"/>
        <w:right w:val="none" w:sz="0" w:space="0" w:color="auto"/>
      </w:divBdr>
    </w:div>
    <w:div w:id="1796631433">
      <w:bodyDiv w:val="1"/>
      <w:marLeft w:val="0"/>
      <w:marRight w:val="0"/>
      <w:marTop w:val="0"/>
      <w:marBottom w:val="0"/>
      <w:divBdr>
        <w:top w:val="none" w:sz="0" w:space="0" w:color="auto"/>
        <w:left w:val="none" w:sz="0" w:space="0" w:color="auto"/>
        <w:bottom w:val="none" w:sz="0" w:space="0" w:color="auto"/>
        <w:right w:val="none" w:sz="0" w:space="0" w:color="auto"/>
      </w:divBdr>
    </w:div>
    <w:div w:id="1848978773">
      <w:bodyDiv w:val="1"/>
      <w:marLeft w:val="0"/>
      <w:marRight w:val="0"/>
      <w:marTop w:val="0"/>
      <w:marBottom w:val="0"/>
      <w:divBdr>
        <w:top w:val="none" w:sz="0" w:space="0" w:color="auto"/>
        <w:left w:val="none" w:sz="0" w:space="0" w:color="auto"/>
        <w:bottom w:val="none" w:sz="0" w:space="0" w:color="auto"/>
        <w:right w:val="none" w:sz="0" w:space="0" w:color="auto"/>
      </w:divBdr>
    </w:div>
    <w:div w:id="1889295169">
      <w:bodyDiv w:val="1"/>
      <w:marLeft w:val="0"/>
      <w:marRight w:val="0"/>
      <w:marTop w:val="0"/>
      <w:marBottom w:val="0"/>
      <w:divBdr>
        <w:top w:val="none" w:sz="0" w:space="0" w:color="auto"/>
        <w:left w:val="none" w:sz="0" w:space="0" w:color="auto"/>
        <w:bottom w:val="none" w:sz="0" w:space="0" w:color="auto"/>
        <w:right w:val="none" w:sz="0" w:space="0" w:color="auto"/>
      </w:divBdr>
    </w:div>
    <w:div w:id="1897426314">
      <w:bodyDiv w:val="1"/>
      <w:marLeft w:val="0"/>
      <w:marRight w:val="0"/>
      <w:marTop w:val="0"/>
      <w:marBottom w:val="0"/>
      <w:divBdr>
        <w:top w:val="none" w:sz="0" w:space="0" w:color="auto"/>
        <w:left w:val="none" w:sz="0" w:space="0" w:color="auto"/>
        <w:bottom w:val="none" w:sz="0" w:space="0" w:color="auto"/>
        <w:right w:val="none" w:sz="0" w:space="0" w:color="auto"/>
      </w:divBdr>
    </w:div>
    <w:div w:id="1911228930">
      <w:bodyDiv w:val="1"/>
      <w:marLeft w:val="0"/>
      <w:marRight w:val="0"/>
      <w:marTop w:val="0"/>
      <w:marBottom w:val="0"/>
      <w:divBdr>
        <w:top w:val="none" w:sz="0" w:space="0" w:color="auto"/>
        <w:left w:val="none" w:sz="0" w:space="0" w:color="auto"/>
        <w:bottom w:val="none" w:sz="0" w:space="0" w:color="auto"/>
        <w:right w:val="none" w:sz="0" w:space="0" w:color="auto"/>
      </w:divBdr>
    </w:div>
    <w:div w:id="1914504595">
      <w:bodyDiv w:val="1"/>
      <w:marLeft w:val="0"/>
      <w:marRight w:val="0"/>
      <w:marTop w:val="0"/>
      <w:marBottom w:val="0"/>
      <w:divBdr>
        <w:top w:val="none" w:sz="0" w:space="0" w:color="auto"/>
        <w:left w:val="none" w:sz="0" w:space="0" w:color="auto"/>
        <w:bottom w:val="none" w:sz="0" w:space="0" w:color="auto"/>
        <w:right w:val="none" w:sz="0" w:space="0" w:color="auto"/>
      </w:divBdr>
    </w:div>
    <w:div w:id="1915239572">
      <w:bodyDiv w:val="1"/>
      <w:marLeft w:val="0"/>
      <w:marRight w:val="0"/>
      <w:marTop w:val="0"/>
      <w:marBottom w:val="0"/>
      <w:divBdr>
        <w:top w:val="none" w:sz="0" w:space="0" w:color="auto"/>
        <w:left w:val="none" w:sz="0" w:space="0" w:color="auto"/>
        <w:bottom w:val="none" w:sz="0" w:space="0" w:color="auto"/>
        <w:right w:val="none" w:sz="0" w:space="0" w:color="auto"/>
      </w:divBdr>
    </w:div>
    <w:div w:id="1971088385">
      <w:bodyDiv w:val="1"/>
      <w:marLeft w:val="0"/>
      <w:marRight w:val="0"/>
      <w:marTop w:val="0"/>
      <w:marBottom w:val="0"/>
      <w:divBdr>
        <w:top w:val="none" w:sz="0" w:space="0" w:color="auto"/>
        <w:left w:val="none" w:sz="0" w:space="0" w:color="auto"/>
        <w:bottom w:val="none" w:sz="0" w:space="0" w:color="auto"/>
        <w:right w:val="none" w:sz="0" w:space="0" w:color="auto"/>
      </w:divBdr>
    </w:div>
    <w:div w:id="1999573925">
      <w:bodyDiv w:val="1"/>
      <w:marLeft w:val="0"/>
      <w:marRight w:val="0"/>
      <w:marTop w:val="0"/>
      <w:marBottom w:val="0"/>
      <w:divBdr>
        <w:top w:val="none" w:sz="0" w:space="0" w:color="auto"/>
        <w:left w:val="none" w:sz="0" w:space="0" w:color="auto"/>
        <w:bottom w:val="none" w:sz="0" w:space="0" w:color="auto"/>
        <w:right w:val="none" w:sz="0" w:space="0" w:color="auto"/>
      </w:divBdr>
    </w:div>
    <w:div w:id="2023504091">
      <w:bodyDiv w:val="1"/>
      <w:marLeft w:val="0"/>
      <w:marRight w:val="0"/>
      <w:marTop w:val="0"/>
      <w:marBottom w:val="0"/>
      <w:divBdr>
        <w:top w:val="none" w:sz="0" w:space="0" w:color="auto"/>
        <w:left w:val="none" w:sz="0" w:space="0" w:color="auto"/>
        <w:bottom w:val="none" w:sz="0" w:space="0" w:color="auto"/>
        <w:right w:val="none" w:sz="0" w:space="0" w:color="auto"/>
      </w:divBdr>
    </w:div>
    <w:div w:id="2056076893">
      <w:bodyDiv w:val="1"/>
      <w:marLeft w:val="0"/>
      <w:marRight w:val="0"/>
      <w:marTop w:val="0"/>
      <w:marBottom w:val="0"/>
      <w:divBdr>
        <w:top w:val="none" w:sz="0" w:space="0" w:color="auto"/>
        <w:left w:val="none" w:sz="0" w:space="0" w:color="auto"/>
        <w:bottom w:val="none" w:sz="0" w:space="0" w:color="auto"/>
        <w:right w:val="none" w:sz="0" w:space="0" w:color="auto"/>
      </w:divBdr>
    </w:div>
    <w:div w:id="2065595522">
      <w:bodyDiv w:val="1"/>
      <w:marLeft w:val="0"/>
      <w:marRight w:val="0"/>
      <w:marTop w:val="0"/>
      <w:marBottom w:val="0"/>
      <w:divBdr>
        <w:top w:val="none" w:sz="0" w:space="0" w:color="auto"/>
        <w:left w:val="none" w:sz="0" w:space="0" w:color="auto"/>
        <w:bottom w:val="none" w:sz="0" w:space="0" w:color="auto"/>
        <w:right w:val="none" w:sz="0" w:space="0" w:color="auto"/>
      </w:divBdr>
    </w:div>
    <w:div w:id="2065910571">
      <w:bodyDiv w:val="1"/>
      <w:marLeft w:val="0"/>
      <w:marRight w:val="0"/>
      <w:marTop w:val="0"/>
      <w:marBottom w:val="0"/>
      <w:divBdr>
        <w:top w:val="none" w:sz="0" w:space="0" w:color="auto"/>
        <w:left w:val="none" w:sz="0" w:space="0" w:color="auto"/>
        <w:bottom w:val="none" w:sz="0" w:space="0" w:color="auto"/>
        <w:right w:val="none" w:sz="0" w:space="0" w:color="auto"/>
      </w:divBdr>
    </w:div>
    <w:div w:id="2096122874">
      <w:bodyDiv w:val="1"/>
      <w:marLeft w:val="0"/>
      <w:marRight w:val="0"/>
      <w:marTop w:val="0"/>
      <w:marBottom w:val="0"/>
      <w:divBdr>
        <w:top w:val="none" w:sz="0" w:space="0" w:color="auto"/>
        <w:left w:val="none" w:sz="0" w:space="0" w:color="auto"/>
        <w:bottom w:val="none" w:sz="0" w:space="0" w:color="auto"/>
        <w:right w:val="none" w:sz="0" w:space="0" w:color="auto"/>
      </w:divBdr>
    </w:div>
    <w:div w:id="2130515694">
      <w:bodyDiv w:val="1"/>
      <w:marLeft w:val="0"/>
      <w:marRight w:val="0"/>
      <w:marTop w:val="0"/>
      <w:marBottom w:val="0"/>
      <w:divBdr>
        <w:top w:val="none" w:sz="0" w:space="0" w:color="auto"/>
        <w:left w:val="none" w:sz="0" w:space="0" w:color="auto"/>
        <w:bottom w:val="none" w:sz="0" w:space="0" w:color="auto"/>
        <w:right w:val="none" w:sz="0" w:space="0" w:color="auto"/>
      </w:divBdr>
    </w:div>
    <w:div w:id="213551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df44454e9ab84149aafa1c941dfddca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DC9EB-C3DE-4681-9B2D-CE0011C0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df44454e9ab84149aafa1c941dfddcac</Template>
  <TotalTime>24</TotalTime>
  <Pages>5</Pages>
  <Words>5211</Words>
  <Characters>2971</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APLINKOS APSAUGOS RĖMIMO SPECIALIOSIOS PROGRAMOS 2020 M. PRIEMONIŲ VYKDYMO ATASKAITOS PATVIRTINIMO</vt:lpstr>
      <vt:lpstr>DĖL ANYKŠČIŲ RAJONO SAVIVALDYBĖS APLINKOS APSAUGOS RĖMIMO SPECIALIOSIOS PROGRAMOS 2020 M. PRIEMONIŲ VYKDYMO ATASKAITOS PATVIRTINIMO</vt:lpstr>
    </vt:vector>
  </TitlesOfParts>
  <Manager>2021-02-18</Manager>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APLINKOS APSAUGOS RĖMIMO SPECIALIOSIOS PROGRAMOS 2020 M. PRIEMONIŲ VYKDYMO ATASKAITOS PATVIRTINIMO</dc:title>
  <dc:subject>1-TS-46</dc:subject>
  <dc:creator>ANYKŠČIŲ RAJONO SAVIVALDYBĖS TARYBA</dc:creator>
  <cp:keywords/>
  <cp:lastModifiedBy>Inga Žukauskienė</cp:lastModifiedBy>
  <cp:revision>23</cp:revision>
  <cp:lastPrinted>2023-03-30T11:22:00Z</cp:lastPrinted>
  <dcterms:created xsi:type="dcterms:W3CDTF">2023-04-03T11:20:00Z</dcterms:created>
  <dcterms:modified xsi:type="dcterms:W3CDTF">2023-04-04T13:39:00Z</dcterms:modified>
  <cp:category>SPRENDIMAS</cp:category>
</cp:coreProperties>
</file>